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2150F0" w14:paraId="008FA701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7F89" w14:textId="010AF4A7" w:rsidR="00211E09" w:rsidRPr="002150F0" w:rsidRDefault="007338CE" w:rsidP="00C462CA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150F0">
              <w:rPr>
                <w:rFonts w:ascii="Times New Roman" w:eastAsia="標楷體" w:hAnsi="Times New Roman" w:cs="Times New Roman"/>
                <w:sz w:val="36"/>
                <w:szCs w:val="36"/>
              </w:rPr>
              <w:t>含</w:t>
            </w:r>
            <w:r w:rsidR="00BE11CC" w:rsidRPr="002150F0">
              <w:rPr>
                <w:rFonts w:ascii="Times New Roman" w:eastAsia="標楷體" w:hAnsi="Times New Roman" w:cs="Times New Roman"/>
                <w:sz w:val="36"/>
                <w:szCs w:val="36"/>
              </w:rPr>
              <w:t>tranexamic acid</w:t>
            </w:r>
            <w:r w:rsidRPr="002150F0">
              <w:rPr>
                <w:rFonts w:ascii="Times New Roman" w:eastAsia="標楷體" w:hAnsi="Times New Roman" w:cs="Times New Roman"/>
                <w:sz w:val="36"/>
                <w:szCs w:val="36"/>
              </w:rPr>
              <w:t>成分</w:t>
            </w:r>
            <w:r w:rsidR="00BE11CC" w:rsidRPr="002150F0">
              <w:rPr>
                <w:rFonts w:ascii="Times New Roman" w:eastAsia="標楷體" w:hAnsi="Times New Roman" w:cs="Times New Roman"/>
                <w:sz w:val="36"/>
                <w:szCs w:val="36"/>
              </w:rPr>
              <w:t>注射劑</w:t>
            </w:r>
            <w:r w:rsidRPr="002150F0">
              <w:rPr>
                <w:rFonts w:ascii="Times New Roman" w:eastAsia="標楷體" w:hAnsi="Times New Roman" w:cs="Times New Roman"/>
                <w:sz w:val="36"/>
                <w:szCs w:val="36"/>
              </w:rPr>
              <w:t>藥品安全資訊風險溝通表</w:t>
            </w:r>
          </w:p>
        </w:tc>
      </w:tr>
      <w:tr w:rsidR="00211E09" w:rsidRPr="002150F0" w14:paraId="700EB32C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068AFC" w14:textId="25417463" w:rsidR="00211E09" w:rsidRPr="002150F0" w:rsidRDefault="00211E09" w:rsidP="002B48B5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2150F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</w:t>
            </w:r>
            <w:r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C25691"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11</w:t>
            </w:r>
            <w:r w:rsidR="004406DC"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4/</w:t>
            </w:r>
            <w:r w:rsidR="00BE11CC"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11</w:t>
            </w:r>
          </w:p>
        </w:tc>
      </w:tr>
      <w:tr w:rsidR="00211E09" w:rsidRPr="002150F0" w14:paraId="743B0D94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EFC8B37" w14:textId="77777777" w:rsidR="00211E09" w:rsidRPr="002150F0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50F0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14:paraId="3975B8B0" w14:textId="78D4EC4A" w:rsidR="00E36442" w:rsidRPr="002150F0" w:rsidRDefault="00BE11CC" w:rsidP="0045125B">
            <w:pPr>
              <w:pStyle w:val="1"/>
              <w:tabs>
                <w:tab w:val="right" w:pos="710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150F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tranexamic acid</w:t>
            </w:r>
          </w:p>
        </w:tc>
      </w:tr>
      <w:tr w:rsidR="00211E09" w:rsidRPr="002150F0" w14:paraId="25958BE2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1884D836" w14:textId="77777777" w:rsidR="00211E09" w:rsidRPr="002150F0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50F0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3B674365" w14:textId="77777777" w:rsidR="00211E09" w:rsidRPr="002150F0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50F0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14:paraId="039140E1" w14:textId="3BA69DED" w:rsidR="003218BB" w:rsidRPr="002150F0" w:rsidRDefault="0017168C" w:rsidP="004A703E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150F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</w:t>
            </w:r>
            <w:r w:rsidR="005D13AC" w:rsidRPr="002150F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="004A703E" w:rsidRPr="002150F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tranexamic acid</w:t>
            </w:r>
            <w:r w:rsidR="00530435" w:rsidRPr="002150F0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成分</w:t>
            </w:r>
            <w:r w:rsidR="004A703E" w:rsidRPr="002150F0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注射劑</w:t>
            </w:r>
            <w:r w:rsidR="00496ADB" w:rsidRPr="002150F0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藥品</w:t>
            </w:r>
            <w:r w:rsidR="00496ADB"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許可證共</w:t>
            </w:r>
            <w:r w:rsidR="00BE11CC"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21</w:t>
            </w:r>
            <w:r w:rsidR="00496ADB" w:rsidRPr="002150F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張</w:t>
            </w:r>
            <w:r w:rsidR="003218BB" w:rsidRPr="002150F0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。</w:t>
            </w:r>
          </w:p>
          <w:p w14:paraId="76729A47" w14:textId="20530F29" w:rsidR="00385538" w:rsidRPr="002150F0" w:rsidRDefault="0017168C" w:rsidP="00385538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color w:val="0000FF"/>
                <w:sz w:val="24"/>
                <w:szCs w:val="24"/>
                <w:u w:val="single"/>
              </w:rPr>
            </w:pPr>
            <w:r w:rsidRPr="002150F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hyperlink r:id="rId8" w:history="1">
              <w:r w:rsidR="00385538" w:rsidRPr="002150F0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https://lmspiq.fda.gov.tw/web/DRPIQ/DRPIQLicSearch</w:t>
              </w:r>
            </w:hyperlink>
          </w:p>
        </w:tc>
      </w:tr>
      <w:tr w:rsidR="00CC7FA1" w:rsidRPr="002150F0" w14:paraId="276189CF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5241AC4" w14:textId="77777777" w:rsidR="00CC7FA1" w:rsidRPr="002150F0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50F0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</w:p>
        </w:tc>
        <w:tc>
          <w:tcPr>
            <w:tcW w:w="7316" w:type="dxa"/>
          </w:tcPr>
          <w:p w14:paraId="4737165B" w14:textId="54ED6DF7" w:rsidR="00CC7FA1" w:rsidRPr="002150F0" w:rsidRDefault="00D324A5" w:rsidP="004406DC">
            <w:pPr>
              <w:tabs>
                <w:tab w:val="left" w:pos="1010"/>
                <w:tab w:val="right" w:pos="7100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150F0">
              <w:rPr>
                <w:rFonts w:ascii="Times New Roman" w:eastAsia="標楷體" w:hAnsi="Times New Roman"/>
                <w:color w:val="000000" w:themeColor="text1"/>
                <w:szCs w:val="24"/>
              </w:rPr>
              <w:t>全身性及局部出血或出血性疾病。</w:t>
            </w:r>
          </w:p>
        </w:tc>
      </w:tr>
      <w:tr w:rsidR="00CC7FA1" w:rsidRPr="002150F0" w14:paraId="66FCAA71" w14:textId="77777777" w:rsidTr="00CB2324">
        <w:trPr>
          <w:jc w:val="center"/>
        </w:trPr>
        <w:tc>
          <w:tcPr>
            <w:tcW w:w="2413" w:type="dxa"/>
            <w:vAlign w:val="center"/>
          </w:tcPr>
          <w:p w14:paraId="63F0A17D" w14:textId="77777777" w:rsidR="00CC7FA1" w:rsidRPr="002150F0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50F0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14:paraId="217029B4" w14:textId="288CEED1" w:rsidR="004A703E" w:rsidRPr="007443D1" w:rsidRDefault="004A703E" w:rsidP="002150F0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4A703E">
              <w:rPr>
                <w:rFonts w:ascii="Times New Roman" w:eastAsia="標楷體" w:hAnsi="Times New Roman"/>
                <w:kern w:val="0"/>
                <w:szCs w:val="24"/>
              </w:rPr>
              <w:t>Tranexamic acid</w:t>
            </w:r>
            <w:r w:rsidRPr="004A703E">
              <w:rPr>
                <w:rFonts w:ascii="Times New Roman" w:eastAsia="標楷體" w:hAnsi="Times New Roman"/>
                <w:kern w:val="0"/>
                <w:szCs w:val="24"/>
              </w:rPr>
              <w:t>是一種</w:t>
            </w:r>
            <w:r w:rsidRPr="00C929F3">
              <w:rPr>
                <w:rFonts w:ascii="Times New Roman" w:eastAsia="標楷體" w:hAnsi="Times New Roman"/>
                <w:kern w:val="0"/>
                <w:szCs w:val="24"/>
              </w:rPr>
              <w:t>合成</w:t>
            </w:r>
            <w:r w:rsidR="00384E8C" w:rsidRPr="00C929F3">
              <w:rPr>
                <w:rFonts w:ascii="Times New Roman" w:eastAsia="標楷體" w:hAnsi="Times New Roman" w:hint="eastAsia"/>
                <w:kern w:val="0"/>
                <w:szCs w:val="24"/>
              </w:rPr>
              <w:t>性</w:t>
            </w:r>
            <w:r w:rsidRPr="00C929F3">
              <w:rPr>
                <w:rFonts w:ascii="Times New Roman" w:eastAsia="標楷體" w:hAnsi="Times New Roman"/>
                <w:kern w:val="0"/>
                <w:szCs w:val="24"/>
              </w:rPr>
              <w:t>lysine</w:t>
            </w:r>
            <w:r w:rsidRPr="00C929F3">
              <w:rPr>
                <w:rFonts w:ascii="Times New Roman" w:eastAsia="標楷體" w:hAnsi="Times New Roman"/>
                <w:kern w:val="0"/>
                <w:szCs w:val="24"/>
              </w:rPr>
              <w:t>衍生物</w:t>
            </w:r>
            <w:r w:rsidRPr="004A703E">
              <w:rPr>
                <w:rFonts w:ascii="Times New Roman" w:eastAsia="標楷體" w:hAnsi="Times New Roman"/>
                <w:kern w:val="0"/>
                <w:szCs w:val="24"/>
              </w:rPr>
              <w:t>，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透過與</w:t>
            </w:r>
            <w:r w:rsidR="007443D1" w:rsidRPr="004A703E">
              <w:rPr>
                <w:rFonts w:ascii="Times New Roman" w:eastAsia="標楷體" w:hAnsi="Times New Roman"/>
                <w:kern w:val="0"/>
                <w:szCs w:val="24"/>
              </w:rPr>
              <w:t>纖維蛋白酶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原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(p</w:t>
            </w:r>
            <w:r w:rsidR="007443D1">
              <w:rPr>
                <w:rFonts w:ascii="Times New Roman" w:eastAsia="標楷體" w:hAnsi="Times New Roman"/>
                <w:kern w:val="0"/>
                <w:szCs w:val="24"/>
              </w:rPr>
              <w:t>lasminogen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>和</w:t>
            </w:r>
            <w:r w:rsidR="007443D1" w:rsidRPr="004A703E">
              <w:rPr>
                <w:rFonts w:ascii="Times New Roman" w:eastAsia="標楷體" w:hAnsi="Times New Roman"/>
                <w:kern w:val="0"/>
                <w:szCs w:val="24"/>
              </w:rPr>
              <w:t>纖維蛋白溶解酶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="007443D1" w:rsidRPr="004A703E">
              <w:rPr>
                <w:rFonts w:ascii="Times New Roman" w:eastAsia="標楷體" w:hAnsi="Times New Roman"/>
                <w:kern w:val="0"/>
                <w:szCs w:val="24"/>
              </w:rPr>
              <w:t>plasmin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的</w:t>
            </w:r>
            <w:r w:rsidR="007443D1" w:rsidRPr="00C929F3">
              <w:rPr>
                <w:rFonts w:ascii="Times New Roman" w:eastAsia="標楷體" w:hAnsi="Times New Roman"/>
                <w:kern w:val="0"/>
                <w:szCs w:val="24"/>
              </w:rPr>
              <w:t>lysine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結合</w:t>
            </w:r>
            <w:r w:rsidR="003F3C43">
              <w:rPr>
                <w:rFonts w:ascii="Times New Roman" w:eastAsia="標楷體" w:hAnsi="Times New Roman" w:hint="eastAsia"/>
                <w:kern w:val="0"/>
                <w:szCs w:val="24"/>
              </w:rPr>
              <w:t>位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點結合，阻止</w:t>
            </w:r>
            <w:r w:rsidR="003F3C43">
              <w:rPr>
                <w:rFonts w:ascii="Times New Roman" w:eastAsia="標楷體" w:hAnsi="Times New Roman" w:hint="eastAsia"/>
                <w:kern w:val="0"/>
                <w:szCs w:val="24"/>
              </w:rPr>
              <w:t>p</w:t>
            </w:r>
            <w:r w:rsidR="003F3C43">
              <w:rPr>
                <w:rFonts w:ascii="Times New Roman" w:eastAsia="標楷體" w:hAnsi="Times New Roman"/>
                <w:kern w:val="0"/>
                <w:szCs w:val="24"/>
              </w:rPr>
              <w:t>lasminogen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>、</w:t>
            </w:r>
            <w:r w:rsidR="003F3C43" w:rsidRPr="004A703E">
              <w:rPr>
                <w:rFonts w:ascii="Times New Roman" w:eastAsia="標楷體" w:hAnsi="Times New Roman"/>
                <w:kern w:val="0"/>
                <w:szCs w:val="24"/>
              </w:rPr>
              <w:t>plasmin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與</w:t>
            </w:r>
            <w:r w:rsidR="007443D1" w:rsidRPr="004A703E">
              <w:rPr>
                <w:rFonts w:ascii="Times New Roman" w:eastAsia="標楷體" w:hAnsi="Times New Roman"/>
                <w:kern w:val="0"/>
                <w:szCs w:val="24"/>
              </w:rPr>
              <w:t>纖維蛋白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="007443D1" w:rsidRPr="004A703E">
              <w:rPr>
                <w:rFonts w:ascii="Times New Roman" w:eastAsia="標楷體" w:hAnsi="Times New Roman"/>
                <w:kern w:val="0"/>
                <w:szCs w:val="24"/>
              </w:rPr>
              <w:t>fibrin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="006A083E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結合，進而抑制</w:t>
            </w:r>
            <w:r w:rsidR="003F3C43" w:rsidRPr="004A703E">
              <w:rPr>
                <w:rFonts w:ascii="Times New Roman" w:eastAsia="標楷體" w:hAnsi="Times New Roman"/>
                <w:kern w:val="0"/>
                <w:szCs w:val="24"/>
              </w:rPr>
              <w:t>plasmin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的</w:t>
            </w:r>
            <w:r w:rsidR="007443D1" w:rsidRPr="004A703E">
              <w:rPr>
                <w:rFonts w:ascii="Times New Roman" w:eastAsia="標楷體" w:hAnsi="Times New Roman"/>
                <w:kern w:val="0"/>
                <w:szCs w:val="24"/>
              </w:rPr>
              <w:t>纖維蛋白</w:t>
            </w:r>
            <w:r w:rsidR="007443D1">
              <w:rPr>
                <w:rFonts w:ascii="Times New Roman" w:eastAsia="標楷體" w:hAnsi="Times New Roman" w:hint="eastAsia"/>
                <w:kern w:val="0"/>
                <w:szCs w:val="24"/>
              </w:rPr>
              <w:t>分解作用，達到止血效果。</w:t>
            </w:r>
          </w:p>
        </w:tc>
      </w:tr>
      <w:tr w:rsidR="00CC7FA1" w:rsidRPr="002150F0" w14:paraId="4C0BA7F8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062398E8" w14:textId="77777777" w:rsidR="00CC7FA1" w:rsidRPr="002150F0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150F0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16" w:type="dxa"/>
          </w:tcPr>
          <w:p w14:paraId="3E741DFC" w14:textId="49020374" w:rsidR="00C929F3" w:rsidRDefault="006A083E" w:rsidP="00CC7FA1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2025/10/21</w:t>
            </w:r>
            <w:r w:rsidR="00C929F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美國</w:t>
            </w:r>
            <w:r w:rsidR="005D479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FDA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及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2025/10/31</w:t>
            </w:r>
            <w:r w:rsidR="002A77A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歐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洲藥品管理局</w:t>
            </w:r>
            <w:r w:rsidR="002A77A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EMA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發布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含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tranexamic acid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成分注射劑型藥品僅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限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靜脈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注射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給藥，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禁止以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脊髓腔內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(intrathecally)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、硬脊膜外</w:t>
            </w:r>
            <w:r w:rsid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(epidurally)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、腦室內</w:t>
            </w:r>
            <w:r w:rsid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(intraventricularly)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或顱內</w:t>
            </w:r>
            <w:r w:rsid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</w:t>
            </w:r>
            <w:r w:rsidR="008F670B" w:rsidRP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(intracerebrally)</w:t>
            </w:r>
            <w:r w:rsid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</w:t>
            </w:r>
            <w:r w:rsidR="008F670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方式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注射之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相關安全資訊</w:t>
            </w:r>
            <w:r w:rsidR="002A77A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  <w:r w:rsidR="002A77A1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 xml:space="preserve"> </w:t>
            </w:r>
          </w:p>
          <w:p w14:paraId="06D24773" w14:textId="7973AA42" w:rsidR="002A77A1" w:rsidRPr="002150F0" w:rsidRDefault="00CC7FA1" w:rsidP="002A77A1">
            <w:pPr>
              <w:widowControl/>
              <w:shd w:val="clear" w:color="auto" w:fill="FFFFFF"/>
              <w:wordWrap w:val="0"/>
              <w:contextualSpacing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2150F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網址：</w:t>
            </w:r>
            <w:hyperlink r:id="rId9" w:history="1">
              <w:r w:rsidR="0022612C" w:rsidRPr="002150F0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https://www.fda.gov/drugs/drug-safety-and-availability/fda-provides-update-health-care-professionals-about-risk-inadvertent-intrathecal-spinal</w:t>
              </w:r>
            </w:hyperlink>
            <w:r w:rsidR="002A77A1">
              <w:rPr>
                <w:rFonts w:hint="eastAsia"/>
                <w:color w:val="222222"/>
              </w:rPr>
              <w:t>、</w:t>
            </w:r>
            <w:hyperlink r:id="rId10" w:history="1">
              <w:r w:rsidR="002A77A1" w:rsidRPr="00066C70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https://www.ema.europa.eu/en/news/meeting-highlights-pharmacovigilance-risk-assessment-committee-prac-27-30-october-2025</w:t>
              </w:r>
            </w:hyperlink>
          </w:p>
        </w:tc>
      </w:tr>
      <w:tr w:rsidR="00CC7FA1" w:rsidRPr="002150F0" w14:paraId="587A93C9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7637C0D6" w14:textId="77777777" w:rsidR="00CC7FA1" w:rsidRPr="002150F0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150F0">
              <w:rPr>
                <w:rFonts w:ascii="Times New Roman" w:eastAsia="標楷體" w:hAnsi="Times New Roman"/>
                <w:szCs w:val="24"/>
              </w:rPr>
              <w:t>藥品安全有關資訊分析及描述</w:t>
            </w:r>
          </w:p>
        </w:tc>
        <w:tc>
          <w:tcPr>
            <w:tcW w:w="7316" w:type="dxa"/>
          </w:tcPr>
          <w:p w14:paraId="1CBF356E" w14:textId="21376F25" w:rsidR="006A12D7" w:rsidRPr="003653E8" w:rsidRDefault="006A12D7" w:rsidP="002C3296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</w:t>
            </w:r>
            <w:r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及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歐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洲藥品管理局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EMA-PRAC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</w:t>
            </w:r>
            <w:r w:rsidR="009E009D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評估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含</w:t>
            </w:r>
            <w:r w:rsidR="00E838DD" w:rsidRPr="003653E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tranexamic acid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成分注射劑型藥品以</w:t>
            </w:r>
            <w:r w:rsidR="00712DCE" w:rsidRPr="003653E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脊髓</w:t>
            </w:r>
            <w:r w:rsidR="00E838DD" w:rsidRPr="003653E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腔內或硬脊膜外</w:t>
            </w:r>
            <w:r w:rsidR="00E838DD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注射之給藥</w:t>
            </w:r>
            <w:r w:rsidR="001A4E74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錯誤</w:t>
            </w:r>
            <w:r w:rsidR="009E009D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9E009D" w:rsidRPr="003653E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medication error</w:t>
            </w:r>
            <w:r w:rsidR="009E009D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1A4E74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案例，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發現醫療人員係將該成分劑型藥品與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其他藥品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（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大部分為局部麻醉劑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）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混淆而錯誤地以脊</w:t>
            </w:r>
            <w:r w:rsidR="003F3C43" w:rsidRPr="003653E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髓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腔內或硬脊膜外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途徑投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予。</w:t>
            </w:r>
            <w:r w:rsidR="009F736B" w:rsidRPr="003653E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脊髓腔內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</w:t>
            </w:r>
            <w:r w:rsidR="0001124B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會導致嚴重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不良反應，包含背部、臀部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及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腿部嚴重疼痛、癲癇發作</w:t>
            </w:r>
            <w:r w:rsidR="003F3C4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心律不整</w:t>
            </w:r>
            <w:r w:rsidR="003F3C4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、截癱</w:t>
            </w:r>
            <w:r w:rsidR="00506F3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3F3C4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3F3C4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paraplegia</w:t>
            </w:r>
            <w:r w:rsidR="003F3C4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 w:rsidR="00EF6D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、永久性神經損傷等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，且</w:t>
            </w:r>
            <w:r w:rsidR="00C547B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 w:rsidR="003653E8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部分案例死亡</w:t>
            </w:r>
            <w:r w:rsidR="00E838DD" w:rsidRPr="003653E8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14:paraId="6369EE1A" w14:textId="483C62A5" w:rsidR="008E50AD" w:rsidRPr="008E50AD" w:rsidRDefault="00DA07C1" w:rsidP="00C209C0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人為</w:t>
            </w:r>
            <w:r w:rsidR="008E50A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臨床實務操作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為主要導致用藥錯誤之因素，</w:t>
            </w:r>
            <w:r w:rsidR="008E50A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如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儲放</w:t>
            </w:r>
            <w:r w:rsidR="008E50AD" w:rsidRPr="002150F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tranexamic acid</w:t>
            </w:r>
            <w:r w:rsidR="000031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於局部麻醉劑附近，以及給藥前未能確實核對藥品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等</w:t>
            </w:r>
            <w:r w:rsidR="000031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醫療人員應採取措施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以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避免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</w:t>
            </w:r>
            <w:r w:rsidR="00C547B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劑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可能與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注射製劑發生混淆，特別是與同一醫療處置中經脊髓腔內給藥的藥品，如局部麻醉劑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。為減少給藥錯誤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風險，建議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在含有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注射器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上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清楚標示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僅限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靜脈</w:t>
            </w:r>
            <w:r w:rsidR="00EF6D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注射使用，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另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注射劑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和局部麻醉劑</w:t>
            </w:r>
            <w:r w:rsidR="00EF6D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應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分開</w:t>
            </w:r>
            <w:r w:rsidR="00C547B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儲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放</w:t>
            </w:r>
            <w:r w:rsidR="009F736B" w:rsidRPr="009F736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4AAC7593" w14:textId="30E8467D" w:rsidR="00E838DD" w:rsidRDefault="00003198" w:rsidP="00C209C0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</w:t>
            </w:r>
            <w:r w:rsidR="007074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及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歐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洲藥品管理局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EMA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均</w:t>
            </w:r>
            <w:r w:rsidR="007074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要求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含</w:t>
            </w:r>
            <w:r w:rsidR="00707429" w:rsidRPr="002150F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tranexamic acid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成分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注射劑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型</w:t>
            </w:r>
            <w:r w:rsid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藥品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仿單</w:t>
            </w:r>
            <w:r w:rsidR="00C547B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進行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變更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加強警示該藥品僅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限</w:t>
            </w:r>
            <w:r w:rsidR="0016768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靜脈注射使用。美國仿單將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進行</w:t>
            </w:r>
            <w:r w:rsid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下列變更：</w:t>
            </w:r>
          </w:p>
          <w:p w14:paraId="409A6251" w14:textId="38FAC9EF" w:rsidR="00AE15BA" w:rsidRPr="00AE15BA" w:rsidRDefault="00AE15BA" w:rsidP="00AE15BA">
            <w:pPr>
              <w:pStyle w:val="a9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加刊黑框警語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(Boxed Warning)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提醒</w:t>
            </w:r>
            <w:r w:rsidR="00003198" w:rsidRPr="002150F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tranexamic acid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</w:t>
            </w:r>
            <w:r w:rsidR="0000319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脊髓腔</w:t>
            </w:r>
            <w:r w:rsidR="00003198" w:rsidRPr="00392E2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內</w:t>
            </w:r>
            <w:r w:rsidR="0000319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或</w:t>
            </w:r>
            <w:r w:rsidR="00003198" w:rsidRPr="005D479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硬脊膜外</w:t>
            </w:r>
            <w:r w:rsidR="000031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給藥錯誤風險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7AF9357C" w14:textId="68310F02" w:rsidR="00AE15BA" w:rsidRPr="00AE15BA" w:rsidRDefault="00AE15BA" w:rsidP="00AE15BA">
            <w:pPr>
              <w:pStyle w:val="a9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加刊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禁止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以</w:t>
            </w:r>
            <w:r w:rsidR="0000319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脊髓腔</w:t>
            </w:r>
            <w:r w:rsidR="00003198" w:rsidRPr="00392E2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內</w:t>
            </w:r>
            <w:r w:rsidR="0000319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或</w:t>
            </w:r>
            <w:r w:rsidR="00003198" w:rsidRPr="005D479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硬脊膜外</w:t>
            </w:r>
            <w:r w:rsidR="000031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之說明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55F5F9BC" w14:textId="365CB7EC" w:rsidR="00CC7FA1" w:rsidRPr="006A083E" w:rsidRDefault="00AE15BA" w:rsidP="006A083E">
            <w:pPr>
              <w:pStyle w:val="a9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更新用法用量段落</w:t>
            </w:r>
            <w:r w:rsidR="004017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以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闡明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僅</w:t>
            </w:r>
            <w:r w:rsid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限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靜脈</w:t>
            </w:r>
            <w:r w:rsidR="000031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給藥</w:t>
            </w:r>
            <w:r w:rsidR="000031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提供</w:t>
            </w:r>
            <w:r w:rsidR="00003198"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稀釋溶液之</w:t>
            </w:r>
            <w:r w:rsidRPr="00AE15B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製備和</w:t>
            </w:r>
            <w:r w:rsidR="000031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給藥說明。</w:t>
            </w:r>
          </w:p>
        </w:tc>
      </w:tr>
      <w:tr w:rsidR="006A083E" w:rsidRPr="002150F0" w14:paraId="3E9D2181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40B4264C" w14:textId="77777777" w:rsidR="006A083E" w:rsidRDefault="006A083E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食品藥物管理署</w:t>
            </w:r>
          </w:p>
          <w:p w14:paraId="11654CBE" w14:textId="5F9FDBB7" w:rsidR="006A083E" w:rsidRPr="002150F0" w:rsidRDefault="006A083E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風險溝通說明</w:t>
            </w:r>
          </w:p>
        </w:tc>
        <w:tc>
          <w:tcPr>
            <w:tcW w:w="7316" w:type="dxa"/>
          </w:tcPr>
          <w:p w14:paraId="22F076CD" w14:textId="77777777" w:rsidR="006A083E" w:rsidRDefault="006A083E" w:rsidP="006A083E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457" w:hanging="457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食品藥物管理署說明：</w:t>
            </w:r>
          </w:p>
          <w:p w14:paraId="5F7C7149" w14:textId="5EFD2A46" w:rsidR="006A083E" w:rsidRPr="006A083E" w:rsidRDefault="006A083E" w:rsidP="006A083E">
            <w:pPr>
              <w:widowControl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我國核准含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tranexamic acid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成分注射劑型藥品許可證共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21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張，核准用於靜脈或肌肉注射，惟其中文仿單皆</w:t>
            </w:r>
            <w:r w:rsidRPr="00217AA9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  <w:u w:val="single"/>
              </w:rPr>
              <w:t>未刊載「</w:t>
            </w:r>
            <w:r w:rsidR="00217AA9" w:rsidRPr="00217AA9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  <w:u w:val="single"/>
              </w:rPr>
              <w:t>禁止以脊髓腔內、硬脊膜外、腦室內</w:t>
            </w:r>
            <w:r w:rsidR="00CA66A5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  <w:u w:val="single"/>
              </w:rPr>
              <w:t>或</w:t>
            </w:r>
            <w:r w:rsidR="00217AA9" w:rsidRPr="00217AA9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  <w:u w:val="single"/>
              </w:rPr>
              <w:t>顱內等方式注射</w:t>
            </w:r>
            <w:r w:rsidRPr="00217AA9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  <w:u w:val="single"/>
              </w:rPr>
              <w:t>」相關安全性資訊</w:t>
            </w:r>
            <w:r w:rsidRP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1887AE96" w14:textId="77777777" w:rsidR="006A083E" w:rsidRDefault="006A083E" w:rsidP="006A083E">
            <w:pPr>
              <w:pStyle w:val="a9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A083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本署現正評估是否針對該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成分注射劑型</w:t>
            </w:r>
            <w:r w:rsidRPr="006A083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藥品採取進一步風險管控措施。</w:t>
            </w:r>
          </w:p>
          <w:p w14:paraId="4CA3AF53" w14:textId="77777777" w:rsidR="006A083E" w:rsidRDefault="006A083E" w:rsidP="006A083E">
            <w:pPr>
              <w:pStyle w:val="a9"/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14:paraId="28416552" w14:textId="77777777" w:rsidR="006A083E" w:rsidRPr="002150F0" w:rsidRDefault="006A083E" w:rsidP="006A083E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2150F0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醫療人員</w:t>
            </w:r>
            <w:r w:rsidRPr="002150F0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6FD8B06F" w14:textId="77777777" w:rsidR="006A083E" w:rsidRDefault="006A083E" w:rsidP="006A083E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</w:t>
            </w:r>
            <w:r w:rsidRPr="00E838D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ranexamic acid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注射劑應採靜脈注射給藥，如慢速靜脈推注或輸注使用。</w:t>
            </w:r>
          </w:p>
          <w:p w14:paraId="66F5949F" w14:textId="1B49D5FA" w:rsidR="006A083E" w:rsidRDefault="006A083E" w:rsidP="006A083E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國際間曾接獲</w:t>
            </w:r>
            <w:r w:rsidR="00A943BF" w:rsidRP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醫療人員將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含</w:t>
            </w:r>
            <w:r w:rsidR="00A943BF"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注射劑型</w:t>
            </w:r>
            <w:r w:rsidR="00A943BF" w:rsidRP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藥品與其他藥品（大部分為局部麻醉劑）混淆而錯誤地以脊髓腔內或硬脊膜外途徑投予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的案例報告。</w:t>
            </w:r>
            <w:r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脊</w:t>
            </w:r>
            <w:r w:rsidRPr="003653E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髓</w:t>
            </w:r>
            <w:r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腔內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投予</w:t>
            </w:r>
            <w:r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tranexamic acid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會導致嚴重的不良反應和後果，如</w:t>
            </w:r>
            <w:r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背部、臀部和腿部嚴重疼痛、癲癇發作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</w:t>
            </w:r>
            <w:r w:rsidRPr="003653E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心律不整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、截癱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paraplegia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、永久性神經損傷等，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可能造成病人住院時間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延長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、失能甚至死亡。</w:t>
            </w:r>
          </w:p>
          <w:p w14:paraId="7653932A" w14:textId="2ED76537" w:rsidR="006A083E" w:rsidRPr="0001124B" w:rsidRDefault="006A083E" w:rsidP="006A083E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0112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Tranexamic acid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注射劑、局部麻醉劑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及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其他術前使用的藥品可能具有類似的外觀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（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例如相似的注射劑帽蓋顏色或包裝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），進而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導致混淆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其他可能導致給藥錯誤的因素包含：將相似外觀之藥品緊鄰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儲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放、給藥前未能確實核對藥品等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01124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為減少給藥錯誤風險，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給藥前務必落實藥品的核對並確認正確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給藥途徑，另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應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避免將外觀相近的藥品緊鄰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儲</w:t>
            </w:r>
            <w:r w:rsidRPr="000112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放</w:t>
            </w:r>
            <w:r w:rsidR="00A943B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7F41B8AD" w14:textId="77777777" w:rsidR="006A083E" w:rsidRPr="002150F0" w:rsidRDefault="006A083E" w:rsidP="006A083E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14:paraId="1756BFF5" w14:textId="77777777" w:rsidR="006A083E" w:rsidRPr="002150F0" w:rsidRDefault="006A083E" w:rsidP="006A083E">
            <w:pPr>
              <w:pStyle w:val="a9"/>
              <w:widowControl/>
              <w:numPr>
                <w:ilvl w:val="1"/>
                <w:numId w:val="3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2150F0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2150F0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760EDE43" w14:textId="5B0CD6C3" w:rsidR="006A083E" w:rsidRPr="0070252A" w:rsidRDefault="00A943BF" w:rsidP="006A083E">
            <w:pPr>
              <w:widowControl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含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t</w:t>
            </w:r>
            <w:r w:rsidR="006A083E" w:rsidRPr="002150F0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 xml:space="preserve">ranexamic acid </w:t>
            </w:r>
            <w:r w:rsid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成分藥品具有止血作用，臨床上常用於</w:t>
            </w:r>
            <w:r w:rsidR="006A083E" w:rsidRPr="002150F0">
              <w:rPr>
                <w:rFonts w:ascii="Times New Roman" w:eastAsia="標楷體" w:hAnsi="Times New Roman"/>
                <w:color w:val="000000" w:themeColor="text1"/>
                <w:szCs w:val="24"/>
              </w:rPr>
              <w:t>全身性及局部出血或出血性疾病</w:t>
            </w:r>
            <w:r w:rsid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。若您於使用藥品後出現不適症狀，請告知醫療人員。</w:t>
            </w:r>
            <w:r w:rsidR="006A08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</w:t>
            </w:r>
          </w:p>
          <w:p w14:paraId="33719C63" w14:textId="30507A4B" w:rsidR="006A083E" w:rsidRPr="00217D2F" w:rsidRDefault="00217D2F" w:rsidP="00217D2F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217D2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若對於用藥有任何的疑問，請諮詢醫療人員。</w:t>
            </w:r>
          </w:p>
          <w:p w14:paraId="2889591C" w14:textId="77777777" w:rsidR="006A083E" w:rsidRPr="002150F0" w:rsidRDefault="006A083E" w:rsidP="006A083E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</w:p>
          <w:p w14:paraId="763DDEE6" w14:textId="382C442A" w:rsidR="006A083E" w:rsidRPr="006A083E" w:rsidRDefault="006A083E" w:rsidP="00506F3D">
            <w:pPr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A083E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醫療人員或病人懷疑因為使用（服用）藥品導致不良反應發生時，請立即通報給衛生福利部所建置之全國藥物不良反應通報中心，並副知所屬廠商（全國藥物不良反應通報中心：專線</w:t>
            </w:r>
            <w:r w:rsidRPr="006A083E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02-2396-0100</w:t>
            </w:r>
            <w:r w:rsidRPr="006A083E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，網站</w:t>
            </w:r>
            <w:r w:rsidRPr="006A083E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https://adr.fda.gov.tw</w:t>
            </w:r>
            <w:r w:rsidRPr="006A083E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）；衛生福利部食品藥物管理署獲知藥品安全訊息時，均會蒐集彙整相關資料進行評估，並對於新增之藥品風險採取對應之風險管控措施。</w:t>
            </w:r>
          </w:p>
        </w:tc>
      </w:tr>
    </w:tbl>
    <w:p w14:paraId="077D4E51" w14:textId="482E2DC7" w:rsidR="00F53CD7" w:rsidRPr="002150F0" w:rsidRDefault="00F53CD7" w:rsidP="00A14ADC">
      <w:pPr>
        <w:widowControl/>
        <w:rPr>
          <w:rFonts w:ascii="Times New Roman" w:eastAsia="標楷體" w:hAnsi="Times New Roman"/>
          <w:szCs w:val="24"/>
        </w:rPr>
      </w:pPr>
    </w:p>
    <w:sectPr w:rsidR="00F53CD7" w:rsidRPr="002150F0" w:rsidSect="00854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A84A" w14:textId="77777777" w:rsidR="000B7543" w:rsidRDefault="000B7543" w:rsidP="003B56BC">
      <w:r>
        <w:separator/>
      </w:r>
    </w:p>
  </w:endnote>
  <w:endnote w:type="continuationSeparator" w:id="0">
    <w:p w14:paraId="6F01BFD8" w14:textId="77777777" w:rsidR="000B7543" w:rsidRDefault="000B7543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77DB" w14:textId="77777777" w:rsidR="000B7543" w:rsidRDefault="000B7543" w:rsidP="003B56BC">
      <w:r>
        <w:separator/>
      </w:r>
    </w:p>
  </w:footnote>
  <w:footnote w:type="continuationSeparator" w:id="0">
    <w:p w14:paraId="78A51CE6" w14:textId="77777777" w:rsidR="000B7543" w:rsidRDefault="000B7543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C7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50578"/>
    <w:multiLevelType w:val="hybridMultilevel"/>
    <w:tmpl w:val="F1B073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397FB2"/>
    <w:multiLevelType w:val="hybridMultilevel"/>
    <w:tmpl w:val="3402A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EF133D"/>
    <w:multiLevelType w:val="hybridMultilevel"/>
    <w:tmpl w:val="021C3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7C126D"/>
    <w:multiLevelType w:val="hybridMultilevel"/>
    <w:tmpl w:val="155CBB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8C716C4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0F3FF7"/>
    <w:multiLevelType w:val="hybridMultilevel"/>
    <w:tmpl w:val="FA902ACE"/>
    <w:lvl w:ilvl="0" w:tplc="40AEA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215DE2"/>
    <w:multiLevelType w:val="hybridMultilevel"/>
    <w:tmpl w:val="D4D45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A0E84"/>
    <w:multiLevelType w:val="hybridMultilevel"/>
    <w:tmpl w:val="54F4787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9875548">
    <w:abstractNumId w:val="6"/>
  </w:num>
  <w:num w:numId="2" w16cid:durableId="306983613">
    <w:abstractNumId w:val="4"/>
  </w:num>
  <w:num w:numId="3" w16cid:durableId="1707366970">
    <w:abstractNumId w:val="3"/>
  </w:num>
  <w:num w:numId="4" w16cid:durableId="857815649">
    <w:abstractNumId w:val="2"/>
  </w:num>
  <w:num w:numId="5" w16cid:durableId="232473269">
    <w:abstractNumId w:val="0"/>
  </w:num>
  <w:num w:numId="6" w16cid:durableId="1428037862">
    <w:abstractNumId w:val="8"/>
  </w:num>
  <w:num w:numId="7" w16cid:durableId="1437943177">
    <w:abstractNumId w:val="10"/>
  </w:num>
  <w:num w:numId="8" w16cid:durableId="1190023162">
    <w:abstractNumId w:val="5"/>
  </w:num>
  <w:num w:numId="9" w16cid:durableId="1280065203">
    <w:abstractNumId w:val="9"/>
  </w:num>
  <w:num w:numId="10" w16cid:durableId="678044272">
    <w:abstractNumId w:val="7"/>
  </w:num>
  <w:num w:numId="11" w16cid:durableId="1007026944">
    <w:abstractNumId w:val="1"/>
  </w:num>
  <w:num w:numId="12" w16cid:durableId="25521333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41"/>
    <w:rsid w:val="0000085B"/>
    <w:rsid w:val="00000E9D"/>
    <w:rsid w:val="00001573"/>
    <w:rsid w:val="00001BDC"/>
    <w:rsid w:val="00001FD1"/>
    <w:rsid w:val="00003198"/>
    <w:rsid w:val="000038A0"/>
    <w:rsid w:val="000042E9"/>
    <w:rsid w:val="0000496A"/>
    <w:rsid w:val="000050F0"/>
    <w:rsid w:val="00005243"/>
    <w:rsid w:val="0000533D"/>
    <w:rsid w:val="00005358"/>
    <w:rsid w:val="00005E9F"/>
    <w:rsid w:val="0000743C"/>
    <w:rsid w:val="000102F3"/>
    <w:rsid w:val="000106B1"/>
    <w:rsid w:val="00010F40"/>
    <w:rsid w:val="0001124B"/>
    <w:rsid w:val="00011906"/>
    <w:rsid w:val="0001247F"/>
    <w:rsid w:val="00012E40"/>
    <w:rsid w:val="0001498C"/>
    <w:rsid w:val="00014990"/>
    <w:rsid w:val="00014F47"/>
    <w:rsid w:val="00015040"/>
    <w:rsid w:val="00015149"/>
    <w:rsid w:val="0001599E"/>
    <w:rsid w:val="0001696E"/>
    <w:rsid w:val="00017171"/>
    <w:rsid w:val="000173E0"/>
    <w:rsid w:val="00017AD6"/>
    <w:rsid w:val="0002066B"/>
    <w:rsid w:val="00021EF4"/>
    <w:rsid w:val="000231F1"/>
    <w:rsid w:val="0002415A"/>
    <w:rsid w:val="00024566"/>
    <w:rsid w:val="00024EB8"/>
    <w:rsid w:val="00026226"/>
    <w:rsid w:val="00026983"/>
    <w:rsid w:val="0002707A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402E1"/>
    <w:rsid w:val="00040D39"/>
    <w:rsid w:val="00041231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13B2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6833"/>
    <w:rsid w:val="00066984"/>
    <w:rsid w:val="000669BF"/>
    <w:rsid w:val="00067628"/>
    <w:rsid w:val="00067980"/>
    <w:rsid w:val="000705C6"/>
    <w:rsid w:val="00070D59"/>
    <w:rsid w:val="000710A8"/>
    <w:rsid w:val="00072239"/>
    <w:rsid w:val="00072C1F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3895"/>
    <w:rsid w:val="000841D6"/>
    <w:rsid w:val="000846C5"/>
    <w:rsid w:val="00087787"/>
    <w:rsid w:val="000908C3"/>
    <w:rsid w:val="00090D19"/>
    <w:rsid w:val="00091C0E"/>
    <w:rsid w:val="00091D64"/>
    <w:rsid w:val="00091DF3"/>
    <w:rsid w:val="00091FF3"/>
    <w:rsid w:val="000920F1"/>
    <w:rsid w:val="000926E5"/>
    <w:rsid w:val="0009311D"/>
    <w:rsid w:val="00093776"/>
    <w:rsid w:val="0009412B"/>
    <w:rsid w:val="00096F70"/>
    <w:rsid w:val="000971D8"/>
    <w:rsid w:val="00097743"/>
    <w:rsid w:val="00097928"/>
    <w:rsid w:val="000A04E5"/>
    <w:rsid w:val="000A0803"/>
    <w:rsid w:val="000A1436"/>
    <w:rsid w:val="000A1BC0"/>
    <w:rsid w:val="000A1EF0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B1861"/>
    <w:rsid w:val="000B1B19"/>
    <w:rsid w:val="000B331E"/>
    <w:rsid w:val="000B3893"/>
    <w:rsid w:val="000B5587"/>
    <w:rsid w:val="000B5BBD"/>
    <w:rsid w:val="000B61BF"/>
    <w:rsid w:val="000B62FC"/>
    <w:rsid w:val="000B65E8"/>
    <w:rsid w:val="000B6800"/>
    <w:rsid w:val="000B6937"/>
    <w:rsid w:val="000B7543"/>
    <w:rsid w:val="000B7944"/>
    <w:rsid w:val="000C0B80"/>
    <w:rsid w:val="000C168C"/>
    <w:rsid w:val="000C1BB2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23E3"/>
    <w:rsid w:val="000D2A3C"/>
    <w:rsid w:val="000D3D55"/>
    <w:rsid w:val="000D575A"/>
    <w:rsid w:val="000D5C02"/>
    <w:rsid w:val="000D6326"/>
    <w:rsid w:val="000D6D71"/>
    <w:rsid w:val="000D6F95"/>
    <w:rsid w:val="000E041F"/>
    <w:rsid w:val="000E05B5"/>
    <w:rsid w:val="000E1AC5"/>
    <w:rsid w:val="000E1CD1"/>
    <w:rsid w:val="000E1DD2"/>
    <w:rsid w:val="000E2269"/>
    <w:rsid w:val="000E2ABD"/>
    <w:rsid w:val="000E2C77"/>
    <w:rsid w:val="000E401F"/>
    <w:rsid w:val="000E40B5"/>
    <w:rsid w:val="000E422C"/>
    <w:rsid w:val="000E4257"/>
    <w:rsid w:val="000E4800"/>
    <w:rsid w:val="000E4856"/>
    <w:rsid w:val="000E511D"/>
    <w:rsid w:val="000E662C"/>
    <w:rsid w:val="000E6C07"/>
    <w:rsid w:val="000F197E"/>
    <w:rsid w:val="000F21E8"/>
    <w:rsid w:val="000F2321"/>
    <w:rsid w:val="000F294A"/>
    <w:rsid w:val="000F4047"/>
    <w:rsid w:val="000F419D"/>
    <w:rsid w:val="000F5B7A"/>
    <w:rsid w:val="000F5BF9"/>
    <w:rsid w:val="000F6AD6"/>
    <w:rsid w:val="000F6F7C"/>
    <w:rsid w:val="000F7065"/>
    <w:rsid w:val="000F71FB"/>
    <w:rsid w:val="000F79E7"/>
    <w:rsid w:val="001005EE"/>
    <w:rsid w:val="00101993"/>
    <w:rsid w:val="00101F28"/>
    <w:rsid w:val="001035AD"/>
    <w:rsid w:val="001037C9"/>
    <w:rsid w:val="001040E8"/>
    <w:rsid w:val="00104870"/>
    <w:rsid w:val="001049E0"/>
    <w:rsid w:val="00105264"/>
    <w:rsid w:val="00105CD7"/>
    <w:rsid w:val="00106445"/>
    <w:rsid w:val="001073B7"/>
    <w:rsid w:val="00107788"/>
    <w:rsid w:val="001104C1"/>
    <w:rsid w:val="001107F2"/>
    <w:rsid w:val="001125A9"/>
    <w:rsid w:val="001132B4"/>
    <w:rsid w:val="001151C3"/>
    <w:rsid w:val="0011542E"/>
    <w:rsid w:val="00115A5F"/>
    <w:rsid w:val="00115F78"/>
    <w:rsid w:val="001164B5"/>
    <w:rsid w:val="00116EA0"/>
    <w:rsid w:val="00116FA8"/>
    <w:rsid w:val="00120328"/>
    <w:rsid w:val="0012146D"/>
    <w:rsid w:val="00121A2A"/>
    <w:rsid w:val="001226A2"/>
    <w:rsid w:val="00122B7D"/>
    <w:rsid w:val="00123B37"/>
    <w:rsid w:val="00123FB1"/>
    <w:rsid w:val="00124021"/>
    <w:rsid w:val="001254DA"/>
    <w:rsid w:val="001273D1"/>
    <w:rsid w:val="0013033A"/>
    <w:rsid w:val="0013078F"/>
    <w:rsid w:val="001307BB"/>
    <w:rsid w:val="001313E1"/>
    <w:rsid w:val="001328CB"/>
    <w:rsid w:val="00132D97"/>
    <w:rsid w:val="00133461"/>
    <w:rsid w:val="00133A34"/>
    <w:rsid w:val="00133BBC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ABB"/>
    <w:rsid w:val="00142B5F"/>
    <w:rsid w:val="00142F23"/>
    <w:rsid w:val="00142FBB"/>
    <w:rsid w:val="00143373"/>
    <w:rsid w:val="0014337D"/>
    <w:rsid w:val="00143E3F"/>
    <w:rsid w:val="00144214"/>
    <w:rsid w:val="00144836"/>
    <w:rsid w:val="001455B6"/>
    <w:rsid w:val="00150360"/>
    <w:rsid w:val="001506A2"/>
    <w:rsid w:val="00153858"/>
    <w:rsid w:val="0015397F"/>
    <w:rsid w:val="0015417B"/>
    <w:rsid w:val="00154398"/>
    <w:rsid w:val="00154468"/>
    <w:rsid w:val="001545B8"/>
    <w:rsid w:val="00154625"/>
    <w:rsid w:val="00154725"/>
    <w:rsid w:val="0015485D"/>
    <w:rsid w:val="001552DB"/>
    <w:rsid w:val="00155E7C"/>
    <w:rsid w:val="001562C8"/>
    <w:rsid w:val="0015736A"/>
    <w:rsid w:val="00157A0D"/>
    <w:rsid w:val="00157EF7"/>
    <w:rsid w:val="00161149"/>
    <w:rsid w:val="00161848"/>
    <w:rsid w:val="00162AB9"/>
    <w:rsid w:val="00162D57"/>
    <w:rsid w:val="00163D1F"/>
    <w:rsid w:val="00164018"/>
    <w:rsid w:val="00164B66"/>
    <w:rsid w:val="00167294"/>
    <w:rsid w:val="00167687"/>
    <w:rsid w:val="00167F3B"/>
    <w:rsid w:val="00171230"/>
    <w:rsid w:val="0017168C"/>
    <w:rsid w:val="00172184"/>
    <w:rsid w:val="00172199"/>
    <w:rsid w:val="00172779"/>
    <w:rsid w:val="001742E9"/>
    <w:rsid w:val="001769E6"/>
    <w:rsid w:val="00176B4B"/>
    <w:rsid w:val="00176C47"/>
    <w:rsid w:val="00180F91"/>
    <w:rsid w:val="00181C61"/>
    <w:rsid w:val="00181E75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CC"/>
    <w:rsid w:val="00187B85"/>
    <w:rsid w:val="00187C4B"/>
    <w:rsid w:val="00187D7B"/>
    <w:rsid w:val="00190922"/>
    <w:rsid w:val="001909DD"/>
    <w:rsid w:val="00191533"/>
    <w:rsid w:val="00192DA3"/>
    <w:rsid w:val="001938C0"/>
    <w:rsid w:val="0019414A"/>
    <w:rsid w:val="0019493A"/>
    <w:rsid w:val="00194AE5"/>
    <w:rsid w:val="001954AE"/>
    <w:rsid w:val="00195A13"/>
    <w:rsid w:val="00195A93"/>
    <w:rsid w:val="00196F45"/>
    <w:rsid w:val="00197462"/>
    <w:rsid w:val="001979BC"/>
    <w:rsid w:val="001A0B73"/>
    <w:rsid w:val="001A0CD4"/>
    <w:rsid w:val="001A1883"/>
    <w:rsid w:val="001A1E9A"/>
    <w:rsid w:val="001A23FB"/>
    <w:rsid w:val="001A3280"/>
    <w:rsid w:val="001A3CD6"/>
    <w:rsid w:val="001A4E74"/>
    <w:rsid w:val="001A5323"/>
    <w:rsid w:val="001A5911"/>
    <w:rsid w:val="001A611B"/>
    <w:rsid w:val="001A7593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7077"/>
    <w:rsid w:val="001B7773"/>
    <w:rsid w:val="001B7903"/>
    <w:rsid w:val="001C0186"/>
    <w:rsid w:val="001C039A"/>
    <w:rsid w:val="001C0BC6"/>
    <w:rsid w:val="001C2425"/>
    <w:rsid w:val="001C353D"/>
    <w:rsid w:val="001C3825"/>
    <w:rsid w:val="001C45CA"/>
    <w:rsid w:val="001C4A9A"/>
    <w:rsid w:val="001C5A1B"/>
    <w:rsid w:val="001C6640"/>
    <w:rsid w:val="001C673A"/>
    <w:rsid w:val="001C7EBC"/>
    <w:rsid w:val="001D02E5"/>
    <w:rsid w:val="001D1B3C"/>
    <w:rsid w:val="001D1DCA"/>
    <w:rsid w:val="001D43BC"/>
    <w:rsid w:val="001D5BFE"/>
    <w:rsid w:val="001D5D19"/>
    <w:rsid w:val="001D5D2D"/>
    <w:rsid w:val="001D6C93"/>
    <w:rsid w:val="001D789A"/>
    <w:rsid w:val="001E16C6"/>
    <w:rsid w:val="001E1BFB"/>
    <w:rsid w:val="001E36C3"/>
    <w:rsid w:val="001E3BEB"/>
    <w:rsid w:val="001E4113"/>
    <w:rsid w:val="001E4D43"/>
    <w:rsid w:val="001E5416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3D0"/>
    <w:rsid w:val="002147D2"/>
    <w:rsid w:val="002150F0"/>
    <w:rsid w:val="002154F6"/>
    <w:rsid w:val="0021575E"/>
    <w:rsid w:val="00215F9D"/>
    <w:rsid w:val="002162F4"/>
    <w:rsid w:val="00217AA9"/>
    <w:rsid w:val="00217D2F"/>
    <w:rsid w:val="002202AF"/>
    <w:rsid w:val="002205A8"/>
    <w:rsid w:val="00221639"/>
    <w:rsid w:val="00221DBC"/>
    <w:rsid w:val="00221E37"/>
    <w:rsid w:val="0022274A"/>
    <w:rsid w:val="002243F5"/>
    <w:rsid w:val="00224736"/>
    <w:rsid w:val="00225F49"/>
    <w:rsid w:val="0022612C"/>
    <w:rsid w:val="002270DA"/>
    <w:rsid w:val="002276B5"/>
    <w:rsid w:val="00227CB0"/>
    <w:rsid w:val="00227DE6"/>
    <w:rsid w:val="00230E9C"/>
    <w:rsid w:val="00232933"/>
    <w:rsid w:val="0023377D"/>
    <w:rsid w:val="00233A04"/>
    <w:rsid w:val="00233E51"/>
    <w:rsid w:val="00234612"/>
    <w:rsid w:val="00235F72"/>
    <w:rsid w:val="00236693"/>
    <w:rsid w:val="00237253"/>
    <w:rsid w:val="002372C8"/>
    <w:rsid w:val="00237302"/>
    <w:rsid w:val="00237DB3"/>
    <w:rsid w:val="00240B54"/>
    <w:rsid w:val="00241556"/>
    <w:rsid w:val="00241844"/>
    <w:rsid w:val="00241D14"/>
    <w:rsid w:val="00241FED"/>
    <w:rsid w:val="002420D6"/>
    <w:rsid w:val="0024250B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DA7"/>
    <w:rsid w:val="00253FBA"/>
    <w:rsid w:val="00254393"/>
    <w:rsid w:val="002559E7"/>
    <w:rsid w:val="00255E33"/>
    <w:rsid w:val="00256C58"/>
    <w:rsid w:val="00257536"/>
    <w:rsid w:val="00262CCF"/>
    <w:rsid w:val="00263077"/>
    <w:rsid w:val="002631C5"/>
    <w:rsid w:val="002631FF"/>
    <w:rsid w:val="00263540"/>
    <w:rsid w:val="00263855"/>
    <w:rsid w:val="00263A03"/>
    <w:rsid w:val="00263AF5"/>
    <w:rsid w:val="00263F6D"/>
    <w:rsid w:val="002641D6"/>
    <w:rsid w:val="002647F8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76F"/>
    <w:rsid w:val="002779B5"/>
    <w:rsid w:val="00277A0C"/>
    <w:rsid w:val="002806D5"/>
    <w:rsid w:val="00280F43"/>
    <w:rsid w:val="00281072"/>
    <w:rsid w:val="00282288"/>
    <w:rsid w:val="002827C9"/>
    <w:rsid w:val="002828B2"/>
    <w:rsid w:val="002829E2"/>
    <w:rsid w:val="00282AD1"/>
    <w:rsid w:val="002841B1"/>
    <w:rsid w:val="00284284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D9D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7F6"/>
    <w:rsid w:val="00297A52"/>
    <w:rsid w:val="002A1887"/>
    <w:rsid w:val="002A2CDB"/>
    <w:rsid w:val="002A3447"/>
    <w:rsid w:val="002A3E0E"/>
    <w:rsid w:val="002A4282"/>
    <w:rsid w:val="002A46FC"/>
    <w:rsid w:val="002A77A1"/>
    <w:rsid w:val="002A7832"/>
    <w:rsid w:val="002B0799"/>
    <w:rsid w:val="002B0C02"/>
    <w:rsid w:val="002B0D50"/>
    <w:rsid w:val="002B0DFD"/>
    <w:rsid w:val="002B14ED"/>
    <w:rsid w:val="002B48B5"/>
    <w:rsid w:val="002B54D2"/>
    <w:rsid w:val="002B5B50"/>
    <w:rsid w:val="002B6BB7"/>
    <w:rsid w:val="002B6E41"/>
    <w:rsid w:val="002C26C1"/>
    <w:rsid w:val="002C413F"/>
    <w:rsid w:val="002C4641"/>
    <w:rsid w:val="002C46B9"/>
    <w:rsid w:val="002C5626"/>
    <w:rsid w:val="002C6177"/>
    <w:rsid w:val="002C6578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D1E"/>
    <w:rsid w:val="002D3FC9"/>
    <w:rsid w:val="002D59E7"/>
    <w:rsid w:val="002D5D1D"/>
    <w:rsid w:val="002E05B6"/>
    <w:rsid w:val="002E188F"/>
    <w:rsid w:val="002E3F95"/>
    <w:rsid w:val="002E710A"/>
    <w:rsid w:val="002E78CA"/>
    <w:rsid w:val="002E7C86"/>
    <w:rsid w:val="002F036F"/>
    <w:rsid w:val="002F03D0"/>
    <w:rsid w:val="002F0FCC"/>
    <w:rsid w:val="002F199C"/>
    <w:rsid w:val="002F2727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5544"/>
    <w:rsid w:val="00305F0F"/>
    <w:rsid w:val="0030700D"/>
    <w:rsid w:val="003079C9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7BDB"/>
    <w:rsid w:val="003209F3"/>
    <w:rsid w:val="003218BB"/>
    <w:rsid w:val="00321CA5"/>
    <w:rsid w:val="00323125"/>
    <w:rsid w:val="00323A1A"/>
    <w:rsid w:val="00324F1C"/>
    <w:rsid w:val="003265D1"/>
    <w:rsid w:val="00330124"/>
    <w:rsid w:val="00331A22"/>
    <w:rsid w:val="00332900"/>
    <w:rsid w:val="0033298B"/>
    <w:rsid w:val="00333676"/>
    <w:rsid w:val="00333E8D"/>
    <w:rsid w:val="003342A1"/>
    <w:rsid w:val="0033458A"/>
    <w:rsid w:val="00336369"/>
    <w:rsid w:val="00336F61"/>
    <w:rsid w:val="003403A0"/>
    <w:rsid w:val="00340863"/>
    <w:rsid w:val="003420CD"/>
    <w:rsid w:val="00343D54"/>
    <w:rsid w:val="0034466B"/>
    <w:rsid w:val="00344761"/>
    <w:rsid w:val="00344833"/>
    <w:rsid w:val="00344DD1"/>
    <w:rsid w:val="003451D4"/>
    <w:rsid w:val="00345AEB"/>
    <w:rsid w:val="00345BF5"/>
    <w:rsid w:val="00346490"/>
    <w:rsid w:val="003466E5"/>
    <w:rsid w:val="00350563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6F3"/>
    <w:rsid w:val="003653E8"/>
    <w:rsid w:val="00365BFF"/>
    <w:rsid w:val="00367110"/>
    <w:rsid w:val="00367B9C"/>
    <w:rsid w:val="0037083F"/>
    <w:rsid w:val="003708D0"/>
    <w:rsid w:val="00370C0E"/>
    <w:rsid w:val="00370EB4"/>
    <w:rsid w:val="00371063"/>
    <w:rsid w:val="00371B61"/>
    <w:rsid w:val="00371D4A"/>
    <w:rsid w:val="00372FA2"/>
    <w:rsid w:val="003735F2"/>
    <w:rsid w:val="00374FE1"/>
    <w:rsid w:val="003750CF"/>
    <w:rsid w:val="003752CB"/>
    <w:rsid w:val="00375B42"/>
    <w:rsid w:val="00377342"/>
    <w:rsid w:val="003773D1"/>
    <w:rsid w:val="00377AE6"/>
    <w:rsid w:val="00380713"/>
    <w:rsid w:val="003808A0"/>
    <w:rsid w:val="00380E14"/>
    <w:rsid w:val="003812B6"/>
    <w:rsid w:val="003814B9"/>
    <w:rsid w:val="00381779"/>
    <w:rsid w:val="00381B14"/>
    <w:rsid w:val="003826C6"/>
    <w:rsid w:val="00383F8C"/>
    <w:rsid w:val="00384E8C"/>
    <w:rsid w:val="003850C5"/>
    <w:rsid w:val="003850FF"/>
    <w:rsid w:val="00385538"/>
    <w:rsid w:val="00386048"/>
    <w:rsid w:val="00386A61"/>
    <w:rsid w:val="00387C17"/>
    <w:rsid w:val="00390765"/>
    <w:rsid w:val="00390CFB"/>
    <w:rsid w:val="00391418"/>
    <w:rsid w:val="0039269B"/>
    <w:rsid w:val="00392E29"/>
    <w:rsid w:val="00393EE2"/>
    <w:rsid w:val="00394AAE"/>
    <w:rsid w:val="00394D72"/>
    <w:rsid w:val="003970A4"/>
    <w:rsid w:val="003978B9"/>
    <w:rsid w:val="003A0206"/>
    <w:rsid w:val="003A148D"/>
    <w:rsid w:val="003A2EBA"/>
    <w:rsid w:val="003A2F46"/>
    <w:rsid w:val="003A350C"/>
    <w:rsid w:val="003A4120"/>
    <w:rsid w:val="003A4A38"/>
    <w:rsid w:val="003A5959"/>
    <w:rsid w:val="003A60B2"/>
    <w:rsid w:val="003A63A0"/>
    <w:rsid w:val="003B1179"/>
    <w:rsid w:val="003B36A0"/>
    <w:rsid w:val="003B4941"/>
    <w:rsid w:val="003B53BF"/>
    <w:rsid w:val="003B56BC"/>
    <w:rsid w:val="003B586A"/>
    <w:rsid w:val="003B65D8"/>
    <w:rsid w:val="003B6D8F"/>
    <w:rsid w:val="003B79B7"/>
    <w:rsid w:val="003C0E64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C7BD3"/>
    <w:rsid w:val="003D03B0"/>
    <w:rsid w:val="003D060D"/>
    <w:rsid w:val="003D0B3C"/>
    <w:rsid w:val="003D19C1"/>
    <w:rsid w:val="003D1EE0"/>
    <w:rsid w:val="003D30B1"/>
    <w:rsid w:val="003D3DA7"/>
    <w:rsid w:val="003D3DB0"/>
    <w:rsid w:val="003D3F92"/>
    <w:rsid w:val="003D4F64"/>
    <w:rsid w:val="003D50D3"/>
    <w:rsid w:val="003D50D7"/>
    <w:rsid w:val="003D5A52"/>
    <w:rsid w:val="003D614B"/>
    <w:rsid w:val="003D647C"/>
    <w:rsid w:val="003D6ADC"/>
    <w:rsid w:val="003D7BB4"/>
    <w:rsid w:val="003E057E"/>
    <w:rsid w:val="003E0C89"/>
    <w:rsid w:val="003E15EC"/>
    <w:rsid w:val="003E1F7B"/>
    <w:rsid w:val="003E410F"/>
    <w:rsid w:val="003E5420"/>
    <w:rsid w:val="003E6325"/>
    <w:rsid w:val="003E78BC"/>
    <w:rsid w:val="003F04FB"/>
    <w:rsid w:val="003F0E8C"/>
    <w:rsid w:val="003F24AD"/>
    <w:rsid w:val="003F2759"/>
    <w:rsid w:val="003F2894"/>
    <w:rsid w:val="003F34B8"/>
    <w:rsid w:val="003F38B4"/>
    <w:rsid w:val="003F3C43"/>
    <w:rsid w:val="003F3F63"/>
    <w:rsid w:val="003F4CE2"/>
    <w:rsid w:val="003F627C"/>
    <w:rsid w:val="003F63EC"/>
    <w:rsid w:val="003F7747"/>
    <w:rsid w:val="003F7880"/>
    <w:rsid w:val="003F792B"/>
    <w:rsid w:val="00400BCB"/>
    <w:rsid w:val="00401687"/>
    <w:rsid w:val="00401766"/>
    <w:rsid w:val="00401A08"/>
    <w:rsid w:val="00404BD2"/>
    <w:rsid w:val="00405C6B"/>
    <w:rsid w:val="00406BDF"/>
    <w:rsid w:val="00410346"/>
    <w:rsid w:val="00410377"/>
    <w:rsid w:val="004115A5"/>
    <w:rsid w:val="00412B0F"/>
    <w:rsid w:val="004137A0"/>
    <w:rsid w:val="00413AAE"/>
    <w:rsid w:val="00415A01"/>
    <w:rsid w:val="00415B2A"/>
    <w:rsid w:val="00415D5C"/>
    <w:rsid w:val="00415E11"/>
    <w:rsid w:val="00416206"/>
    <w:rsid w:val="00416503"/>
    <w:rsid w:val="00417332"/>
    <w:rsid w:val="00417AD9"/>
    <w:rsid w:val="00417F0C"/>
    <w:rsid w:val="00421729"/>
    <w:rsid w:val="00421918"/>
    <w:rsid w:val="00421FEE"/>
    <w:rsid w:val="00422030"/>
    <w:rsid w:val="004222BF"/>
    <w:rsid w:val="004225BD"/>
    <w:rsid w:val="00423396"/>
    <w:rsid w:val="0042340B"/>
    <w:rsid w:val="004238C4"/>
    <w:rsid w:val="00424D98"/>
    <w:rsid w:val="0042561D"/>
    <w:rsid w:val="00425885"/>
    <w:rsid w:val="00426606"/>
    <w:rsid w:val="00427D46"/>
    <w:rsid w:val="004301CC"/>
    <w:rsid w:val="004305AA"/>
    <w:rsid w:val="004315C3"/>
    <w:rsid w:val="00431837"/>
    <w:rsid w:val="00431A54"/>
    <w:rsid w:val="004331EA"/>
    <w:rsid w:val="004338BA"/>
    <w:rsid w:val="00433B15"/>
    <w:rsid w:val="00433D15"/>
    <w:rsid w:val="00434AEB"/>
    <w:rsid w:val="00434D0E"/>
    <w:rsid w:val="004350BF"/>
    <w:rsid w:val="00436A8B"/>
    <w:rsid w:val="00437571"/>
    <w:rsid w:val="00437820"/>
    <w:rsid w:val="00437F93"/>
    <w:rsid w:val="004406DC"/>
    <w:rsid w:val="00440F60"/>
    <w:rsid w:val="004419CF"/>
    <w:rsid w:val="00442988"/>
    <w:rsid w:val="00443436"/>
    <w:rsid w:val="0044356D"/>
    <w:rsid w:val="0044378E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5001B"/>
    <w:rsid w:val="00450264"/>
    <w:rsid w:val="00450C55"/>
    <w:rsid w:val="0045125B"/>
    <w:rsid w:val="004518A5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9BF"/>
    <w:rsid w:val="00463B90"/>
    <w:rsid w:val="004649C0"/>
    <w:rsid w:val="004650F6"/>
    <w:rsid w:val="00466380"/>
    <w:rsid w:val="00466D14"/>
    <w:rsid w:val="004702DC"/>
    <w:rsid w:val="00470B91"/>
    <w:rsid w:val="0047128D"/>
    <w:rsid w:val="004713B5"/>
    <w:rsid w:val="004714A3"/>
    <w:rsid w:val="00471550"/>
    <w:rsid w:val="004717A3"/>
    <w:rsid w:val="00473389"/>
    <w:rsid w:val="00473D58"/>
    <w:rsid w:val="004744EF"/>
    <w:rsid w:val="00474632"/>
    <w:rsid w:val="004753F7"/>
    <w:rsid w:val="004755FD"/>
    <w:rsid w:val="004761F9"/>
    <w:rsid w:val="00476A89"/>
    <w:rsid w:val="0047762F"/>
    <w:rsid w:val="004776FF"/>
    <w:rsid w:val="00477AF8"/>
    <w:rsid w:val="00477D9C"/>
    <w:rsid w:val="00477F7B"/>
    <w:rsid w:val="00480D8B"/>
    <w:rsid w:val="00482656"/>
    <w:rsid w:val="0048460D"/>
    <w:rsid w:val="004859B9"/>
    <w:rsid w:val="004878B9"/>
    <w:rsid w:val="00490DF1"/>
    <w:rsid w:val="00491525"/>
    <w:rsid w:val="00491658"/>
    <w:rsid w:val="00491E85"/>
    <w:rsid w:val="00492A68"/>
    <w:rsid w:val="00492E1F"/>
    <w:rsid w:val="004934FC"/>
    <w:rsid w:val="00494350"/>
    <w:rsid w:val="004948DF"/>
    <w:rsid w:val="00494B0B"/>
    <w:rsid w:val="004956BA"/>
    <w:rsid w:val="00496774"/>
    <w:rsid w:val="00496ADB"/>
    <w:rsid w:val="00496BFB"/>
    <w:rsid w:val="0049734A"/>
    <w:rsid w:val="00497536"/>
    <w:rsid w:val="004A04B5"/>
    <w:rsid w:val="004A2826"/>
    <w:rsid w:val="004A3023"/>
    <w:rsid w:val="004A32DE"/>
    <w:rsid w:val="004A3314"/>
    <w:rsid w:val="004A3392"/>
    <w:rsid w:val="004A4828"/>
    <w:rsid w:val="004A5369"/>
    <w:rsid w:val="004A5D25"/>
    <w:rsid w:val="004A65F9"/>
    <w:rsid w:val="004A6B28"/>
    <w:rsid w:val="004A6EF1"/>
    <w:rsid w:val="004A703E"/>
    <w:rsid w:val="004A76EF"/>
    <w:rsid w:val="004B1882"/>
    <w:rsid w:val="004B2272"/>
    <w:rsid w:val="004B2616"/>
    <w:rsid w:val="004B2EFB"/>
    <w:rsid w:val="004B32D9"/>
    <w:rsid w:val="004B32EF"/>
    <w:rsid w:val="004B354D"/>
    <w:rsid w:val="004B4579"/>
    <w:rsid w:val="004B4C26"/>
    <w:rsid w:val="004B4EA4"/>
    <w:rsid w:val="004B58CC"/>
    <w:rsid w:val="004B75BA"/>
    <w:rsid w:val="004C023A"/>
    <w:rsid w:val="004C0316"/>
    <w:rsid w:val="004C04B0"/>
    <w:rsid w:val="004C05D9"/>
    <w:rsid w:val="004C0FA7"/>
    <w:rsid w:val="004C12EF"/>
    <w:rsid w:val="004C2190"/>
    <w:rsid w:val="004C261A"/>
    <w:rsid w:val="004C2905"/>
    <w:rsid w:val="004C2D16"/>
    <w:rsid w:val="004C50A6"/>
    <w:rsid w:val="004C5E11"/>
    <w:rsid w:val="004C6AA7"/>
    <w:rsid w:val="004C7022"/>
    <w:rsid w:val="004C717F"/>
    <w:rsid w:val="004D106C"/>
    <w:rsid w:val="004D159F"/>
    <w:rsid w:val="004D1D6D"/>
    <w:rsid w:val="004D21C0"/>
    <w:rsid w:val="004D40E2"/>
    <w:rsid w:val="004D41B3"/>
    <w:rsid w:val="004D44EA"/>
    <w:rsid w:val="004D4BFC"/>
    <w:rsid w:val="004D4ED0"/>
    <w:rsid w:val="004D4F55"/>
    <w:rsid w:val="004D56A7"/>
    <w:rsid w:val="004D5B11"/>
    <w:rsid w:val="004D5BC8"/>
    <w:rsid w:val="004D7B06"/>
    <w:rsid w:val="004E0196"/>
    <w:rsid w:val="004E051B"/>
    <w:rsid w:val="004E136E"/>
    <w:rsid w:val="004E1416"/>
    <w:rsid w:val="004E25F0"/>
    <w:rsid w:val="004E33E0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F9F"/>
    <w:rsid w:val="004F242C"/>
    <w:rsid w:val="004F2624"/>
    <w:rsid w:val="004F2FA5"/>
    <w:rsid w:val="004F327A"/>
    <w:rsid w:val="004F3813"/>
    <w:rsid w:val="004F4667"/>
    <w:rsid w:val="004F4819"/>
    <w:rsid w:val="004F4C41"/>
    <w:rsid w:val="004F4FF3"/>
    <w:rsid w:val="005030A5"/>
    <w:rsid w:val="00503747"/>
    <w:rsid w:val="005044AF"/>
    <w:rsid w:val="005047FF"/>
    <w:rsid w:val="005052FD"/>
    <w:rsid w:val="0050540B"/>
    <w:rsid w:val="00505CA2"/>
    <w:rsid w:val="00505F17"/>
    <w:rsid w:val="005062CE"/>
    <w:rsid w:val="00506F3D"/>
    <w:rsid w:val="00507002"/>
    <w:rsid w:val="005073B0"/>
    <w:rsid w:val="00507B9E"/>
    <w:rsid w:val="00510BB3"/>
    <w:rsid w:val="00511BE2"/>
    <w:rsid w:val="0051222E"/>
    <w:rsid w:val="00513748"/>
    <w:rsid w:val="005138BB"/>
    <w:rsid w:val="00513B90"/>
    <w:rsid w:val="00513C95"/>
    <w:rsid w:val="00514495"/>
    <w:rsid w:val="0051498D"/>
    <w:rsid w:val="005166F2"/>
    <w:rsid w:val="005178E9"/>
    <w:rsid w:val="005207BC"/>
    <w:rsid w:val="0052098B"/>
    <w:rsid w:val="00520AC1"/>
    <w:rsid w:val="005210AC"/>
    <w:rsid w:val="00521393"/>
    <w:rsid w:val="00521C05"/>
    <w:rsid w:val="00522677"/>
    <w:rsid w:val="00522F76"/>
    <w:rsid w:val="00523BBC"/>
    <w:rsid w:val="00525106"/>
    <w:rsid w:val="00525B33"/>
    <w:rsid w:val="00525D2E"/>
    <w:rsid w:val="00525EB1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C47"/>
    <w:rsid w:val="00533E32"/>
    <w:rsid w:val="00533F29"/>
    <w:rsid w:val="00535450"/>
    <w:rsid w:val="0053603C"/>
    <w:rsid w:val="005361BC"/>
    <w:rsid w:val="00536CC3"/>
    <w:rsid w:val="005371C6"/>
    <w:rsid w:val="00537458"/>
    <w:rsid w:val="0053748B"/>
    <w:rsid w:val="00537A39"/>
    <w:rsid w:val="005402A3"/>
    <w:rsid w:val="00541289"/>
    <w:rsid w:val="00541C57"/>
    <w:rsid w:val="00542677"/>
    <w:rsid w:val="00542A08"/>
    <w:rsid w:val="0054364B"/>
    <w:rsid w:val="0054373D"/>
    <w:rsid w:val="00543A19"/>
    <w:rsid w:val="005441B0"/>
    <w:rsid w:val="0054426E"/>
    <w:rsid w:val="00544632"/>
    <w:rsid w:val="00544659"/>
    <w:rsid w:val="00544E7E"/>
    <w:rsid w:val="00545618"/>
    <w:rsid w:val="00545E85"/>
    <w:rsid w:val="0054607A"/>
    <w:rsid w:val="00547BB2"/>
    <w:rsid w:val="0055146D"/>
    <w:rsid w:val="0055218E"/>
    <w:rsid w:val="0055264E"/>
    <w:rsid w:val="005529AD"/>
    <w:rsid w:val="00552AE1"/>
    <w:rsid w:val="00552B7C"/>
    <w:rsid w:val="00552E14"/>
    <w:rsid w:val="00554DCD"/>
    <w:rsid w:val="00555AE6"/>
    <w:rsid w:val="00555FD5"/>
    <w:rsid w:val="00556670"/>
    <w:rsid w:val="00556EAF"/>
    <w:rsid w:val="005605A8"/>
    <w:rsid w:val="005611EF"/>
    <w:rsid w:val="00561697"/>
    <w:rsid w:val="00561A05"/>
    <w:rsid w:val="0056213B"/>
    <w:rsid w:val="00564ABB"/>
    <w:rsid w:val="00564DC2"/>
    <w:rsid w:val="00565472"/>
    <w:rsid w:val="00566666"/>
    <w:rsid w:val="0056725E"/>
    <w:rsid w:val="005675AA"/>
    <w:rsid w:val="00567B30"/>
    <w:rsid w:val="00567D81"/>
    <w:rsid w:val="00567DC4"/>
    <w:rsid w:val="00570194"/>
    <w:rsid w:val="00570565"/>
    <w:rsid w:val="0057091D"/>
    <w:rsid w:val="00570A9A"/>
    <w:rsid w:val="0057177A"/>
    <w:rsid w:val="00572229"/>
    <w:rsid w:val="00573145"/>
    <w:rsid w:val="00573422"/>
    <w:rsid w:val="00573B90"/>
    <w:rsid w:val="005742D2"/>
    <w:rsid w:val="0057493F"/>
    <w:rsid w:val="00574987"/>
    <w:rsid w:val="00574AF6"/>
    <w:rsid w:val="005751DB"/>
    <w:rsid w:val="00575354"/>
    <w:rsid w:val="00575727"/>
    <w:rsid w:val="00575DC8"/>
    <w:rsid w:val="0057706B"/>
    <w:rsid w:val="00577C5D"/>
    <w:rsid w:val="005801E1"/>
    <w:rsid w:val="00580DAA"/>
    <w:rsid w:val="00582130"/>
    <w:rsid w:val="005837AB"/>
    <w:rsid w:val="00583C07"/>
    <w:rsid w:val="005847EE"/>
    <w:rsid w:val="00584A73"/>
    <w:rsid w:val="00585E61"/>
    <w:rsid w:val="005860B9"/>
    <w:rsid w:val="00586F62"/>
    <w:rsid w:val="00587941"/>
    <w:rsid w:val="00587B3E"/>
    <w:rsid w:val="00587CCB"/>
    <w:rsid w:val="00590BF6"/>
    <w:rsid w:val="00590C74"/>
    <w:rsid w:val="00591E20"/>
    <w:rsid w:val="005925DE"/>
    <w:rsid w:val="00592A82"/>
    <w:rsid w:val="00594DDE"/>
    <w:rsid w:val="005953A0"/>
    <w:rsid w:val="00595AB2"/>
    <w:rsid w:val="00595D62"/>
    <w:rsid w:val="0059661E"/>
    <w:rsid w:val="005A0891"/>
    <w:rsid w:val="005A240B"/>
    <w:rsid w:val="005A2907"/>
    <w:rsid w:val="005A2B73"/>
    <w:rsid w:val="005A3072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24B7"/>
    <w:rsid w:val="005B2B65"/>
    <w:rsid w:val="005B3F6D"/>
    <w:rsid w:val="005B4662"/>
    <w:rsid w:val="005B4CC3"/>
    <w:rsid w:val="005B50D1"/>
    <w:rsid w:val="005B6D74"/>
    <w:rsid w:val="005B7BFB"/>
    <w:rsid w:val="005C11BE"/>
    <w:rsid w:val="005C1444"/>
    <w:rsid w:val="005C434D"/>
    <w:rsid w:val="005C43F4"/>
    <w:rsid w:val="005C595C"/>
    <w:rsid w:val="005C5E03"/>
    <w:rsid w:val="005C6587"/>
    <w:rsid w:val="005D10B5"/>
    <w:rsid w:val="005D13AC"/>
    <w:rsid w:val="005D1FDB"/>
    <w:rsid w:val="005D2BF7"/>
    <w:rsid w:val="005D339D"/>
    <w:rsid w:val="005D4799"/>
    <w:rsid w:val="005D5786"/>
    <w:rsid w:val="005D681D"/>
    <w:rsid w:val="005D7764"/>
    <w:rsid w:val="005E00EE"/>
    <w:rsid w:val="005E059D"/>
    <w:rsid w:val="005E13B0"/>
    <w:rsid w:val="005E23F8"/>
    <w:rsid w:val="005E271F"/>
    <w:rsid w:val="005E3BF1"/>
    <w:rsid w:val="005E3DD3"/>
    <w:rsid w:val="005E431E"/>
    <w:rsid w:val="005E4ADF"/>
    <w:rsid w:val="005E62F4"/>
    <w:rsid w:val="005E6819"/>
    <w:rsid w:val="005F083A"/>
    <w:rsid w:val="005F0E43"/>
    <w:rsid w:val="005F0F5B"/>
    <w:rsid w:val="005F1805"/>
    <w:rsid w:val="005F2C34"/>
    <w:rsid w:val="005F3147"/>
    <w:rsid w:val="005F3C00"/>
    <w:rsid w:val="005F3E64"/>
    <w:rsid w:val="005F4741"/>
    <w:rsid w:val="005F4CE7"/>
    <w:rsid w:val="005F56D4"/>
    <w:rsid w:val="005F57CE"/>
    <w:rsid w:val="005F68ED"/>
    <w:rsid w:val="005F6D8A"/>
    <w:rsid w:val="005F77E7"/>
    <w:rsid w:val="00600CA8"/>
    <w:rsid w:val="00602186"/>
    <w:rsid w:val="00602C1A"/>
    <w:rsid w:val="006035DD"/>
    <w:rsid w:val="00603CB9"/>
    <w:rsid w:val="00605170"/>
    <w:rsid w:val="00605EDA"/>
    <w:rsid w:val="00607BAB"/>
    <w:rsid w:val="006103C6"/>
    <w:rsid w:val="00610C49"/>
    <w:rsid w:val="006112E4"/>
    <w:rsid w:val="00611BC7"/>
    <w:rsid w:val="006130E6"/>
    <w:rsid w:val="00613971"/>
    <w:rsid w:val="00614A6A"/>
    <w:rsid w:val="00615556"/>
    <w:rsid w:val="00615666"/>
    <w:rsid w:val="006177C2"/>
    <w:rsid w:val="00617BC2"/>
    <w:rsid w:val="00621754"/>
    <w:rsid w:val="00621B59"/>
    <w:rsid w:val="00621C2A"/>
    <w:rsid w:val="00623152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305D9"/>
    <w:rsid w:val="00630807"/>
    <w:rsid w:val="00631223"/>
    <w:rsid w:val="00631BCC"/>
    <w:rsid w:val="00633381"/>
    <w:rsid w:val="00633EA6"/>
    <w:rsid w:val="00635F6A"/>
    <w:rsid w:val="0063780D"/>
    <w:rsid w:val="00640A6C"/>
    <w:rsid w:val="00641C43"/>
    <w:rsid w:val="006421F1"/>
    <w:rsid w:val="006422CE"/>
    <w:rsid w:val="00642F54"/>
    <w:rsid w:val="006443C1"/>
    <w:rsid w:val="00644664"/>
    <w:rsid w:val="006448FD"/>
    <w:rsid w:val="00644F23"/>
    <w:rsid w:val="006457C5"/>
    <w:rsid w:val="00647127"/>
    <w:rsid w:val="00650041"/>
    <w:rsid w:val="006501B0"/>
    <w:rsid w:val="006515A2"/>
    <w:rsid w:val="00651D24"/>
    <w:rsid w:val="006559FC"/>
    <w:rsid w:val="00655CAE"/>
    <w:rsid w:val="00656680"/>
    <w:rsid w:val="00656CD1"/>
    <w:rsid w:val="00657225"/>
    <w:rsid w:val="00657BFE"/>
    <w:rsid w:val="00657D98"/>
    <w:rsid w:val="006600E7"/>
    <w:rsid w:val="00660797"/>
    <w:rsid w:val="00660B6C"/>
    <w:rsid w:val="00660DA2"/>
    <w:rsid w:val="006612E3"/>
    <w:rsid w:val="00661615"/>
    <w:rsid w:val="00662816"/>
    <w:rsid w:val="00663FF5"/>
    <w:rsid w:val="0066414C"/>
    <w:rsid w:val="00664559"/>
    <w:rsid w:val="00664752"/>
    <w:rsid w:val="00664BDC"/>
    <w:rsid w:val="00665BC4"/>
    <w:rsid w:val="00667B41"/>
    <w:rsid w:val="00667F03"/>
    <w:rsid w:val="00667F28"/>
    <w:rsid w:val="00670780"/>
    <w:rsid w:val="0067082C"/>
    <w:rsid w:val="0067130A"/>
    <w:rsid w:val="00672A7B"/>
    <w:rsid w:val="00673126"/>
    <w:rsid w:val="00673F92"/>
    <w:rsid w:val="00674CFD"/>
    <w:rsid w:val="00675333"/>
    <w:rsid w:val="00675784"/>
    <w:rsid w:val="006767AD"/>
    <w:rsid w:val="00676AB2"/>
    <w:rsid w:val="00676E4D"/>
    <w:rsid w:val="006777C3"/>
    <w:rsid w:val="00677D3C"/>
    <w:rsid w:val="00681D41"/>
    <w:rsid w:val="00681FC2"/>
    <w:rsid w:val="00682000"/>
    <w:rsid w:val="006824A2"/>
    <w:rsid w:val="0068261E"/>
    <w:rsid w:val="00682827"/>
    <w:rsid w:val="00682CDE"/>
    <w:rsid w:val="00686F5D"/>
    <w:rsid w:val="006875AC"/>
    <w:rsid w:val="0069042B"/>
    <w:rsid w:val="0069046F"/>
    <w:rsid w:val="00691794"/>
    <w:rsid w:val="0069200B"/>
    <w:rsid w:val="00692C93"/>
    <w:rsid w:val="00692E10"/>
    <w:rsid w:val="00693942"/>
    <w:rsid w:val="00694B98"/>
    <w:rsid w:val="00696320"/>
    <w:rsid w:val="00697722"/>
    <w:rsid w:val="006978E2"/>
    <w:rsid w:val="00697AE3"/>
    <w:rsid w:val="00697C47"/>
    <w:rsid w:val="006A064D"/>
    <w:rsid w:val="006A083E"/>
    <w:rsid w:val="006A0FB0"/>
    <w:rsid w:val="006A12D7"/>
    <w:rsid w:val="006A1F54"/>
    <w:rsid w:val="006A23D4"/>
    <w:rsid w:val="006A24FF"/>
    <w:rsid w:val="006A26A3"/>
    <w:rsid w:val="006A323C"/>
    <w:rsid w:val="006A3DB6"/>
    <w:rsid w:val="006A3EF5"/>
    <w:rsid w:val="006A4E09"/>
    <w:rsid w:val="006A5661"/>
    <w:rsid w:val="006A58A3"/>
    <w:rsid w:val="006A69BF"/>
    <w:rsid w:val="006A71AD"/>
    <w:rsid w:val="006B1BDD"/>
    <w:rsid w:val="006B2E8F"/>
    <w:rsid w:val="006B37A4"/>
    <w:rsid w:val="006B419B"/>
    <w:rsid w:val="006B44DF"/>
    <w:rsid w:val="006B463C"/>
    <w:rsid w:val="006B52F4"/>
    <w:rsid w:val="006B5E5C"/>
    <w:rsid w:val="006C1737"/>
    <w:rsid w:val="006C1F4B"/>
    <w:rsid w:val="006C234F"/>
    <w:rsid w:val="006C255F"/>
    <w:rsid w:val="006C26D7"/>
    <w:rsid w:val="006C3735"/>
    <w:rsid w:val="006C45B7"/>
    <w:rsid w:val="006C47BE"/>
    <w:rsid w:val="006C58E2"/>
    <w:rsid w:val="006C5DA6"/>
    <w:rsid w:val="006C685F"/>
    <w:rsid w:val="006C6FC3"/>
    <w:rsid w:val="006D1360"/>
    <w:rsid w:val="006D1E5B"/>
    <w:rsid w:val="006D1EDB"/>
    <w:rsid w:val="006D4051"/>
    <w:rsid w:val="006D4DB5"/>
    <w:rsid w:val="006D4FEA"/>
    <w:rsid w:val="006D5C91"/>
    <w:rsid w:val="006D5EAB"/>
    <w:rsid w:val="006D6399"/>
    <w:rsid w:val="006D65DB"/>
    <w:rsid w:val="006D6CB5"/>
    <w:rsid w:val="006D79B8"/>
    <w:rsid w:val="006E06D5"/>
    <w:rsid w:val="006E13E7"/>
    <w:rsid w:val="006E2E7F"/>
    <w:rsid w:val="006E378C"/>
    <w:rsid w:val="006E3BB7"/>
    <w:rsid w:val="006E3EFC"/>
    <w:rsid w:val="006E4F47"/>
    <w:rsid w:val="006E572E"/>
    <w:rsid w:val="006E5C77"/>
    <w:rsid w:val="006E60ED"/>
    <w:rsid w:val="006E693C"/>
    <w:rsid w:val="006E7E2C"/>
    <w:rsid w:val="006E7EF8"/>
    <w:rsid w:val="006F014D"/>
    <w:rsid w:val="006F02EB"/>
    <w:rsid w:val="006F03C2"/>
    <w:rsid w:val="006F0849"/>
    <w:rsid w:val="006F0E45"/>
    <w:rsid w:val="006F2C09"/>
    <w:rsid w:val="006F32C2"/>
    <w:rsid w:val="006F35F7"/>
    <w:rsid w:val="006F3C80"/>
    <w:rsid w:val="006F50D5"/>
    <w:rsid w:val="006F5502"/>
    <w:rsid w:val="006F5C17"/>
    <w:rsid w:val="006F5E9B"/>
    <w:rsid w:val="006F5F29"/>
    <w:rsid w:val="006F77DB"/>
    <w:rsid w:val="00700FCD"/>
    <w:rsid w:val="007013D5"/>
    <w:rsid w:val="007014D8"/>
    <w:rsid w:val="00701E62"/>
    <w:rsid w:val="0070252A"/>
    <w:rsid w:val="00703667"/>
    <w:rsid w:val="00703733"/>
    <w:rsid w:val="00704BC8"/>
    <w:rsid w:val="00704C11"/>
    <w:rsid w:val="00705769"/>
    <w:rsid w:val="007057E2"/>
    <w:rsid w:val="007060B6"/>
    <w:rsid w:val="00706F13"/>
    <w:rsid w:val="00707429"/>
    <w:rsid w:val="0071058A"/>
    <w:rsid w:val="00710FDB"/>
    <w:rsid w:val="00711433"/>
    <w:rsid w:val="00711D0C"/>
    <w:rsid w:val="0071206D"/>
    <w:rsid w:val="007120AA"/>
    <w:rsid w:val="00712DCE"/>
    <w:rsid w:val="0071337B"/>
    <w:rsid w:val="00713510"/>
    <w:rsid w:val="007137C8"/>
    <w:rsid w:val="00713DCB"/>
    <w:rsid w:val="007144AA"/>
    <w:rsid w:val="00714E4D"/>
    <w:rsid w:val="00715EAF"/>
    <w:rsid w:val="0071608A"/>
    <w:rsid w:val="00716422"/>
    <w:rsid w:val="0071683A"/>
    <w:rsid w:val="00716EF9"/>
    <w:rsid w:val="0071778B"/>
    <w:rsid w:val="00717E37"/>
    <w:rsid w:val="00720A16"/>
    <w:rsid w:val="00720CBD"/>
    <w:rsid w:val="00721986"/>
    <w:rsid w:val="00721E26"/>
    <w:rsid w:val="007227A0"/>
    <w:rsid w:val="00722CB9"/>
    <w:rsid w:val="007234B7"/>
    <w:rsid w:val="00723983"/>
    <w:rsid w:val="00723E27"/>
    <w:rsid w:val="00723EDA"/>
    <w:rsid w:val="00724052"/>
    <w:rsid w:val="00724161"/>
    <w:rsid w:val="00724AE2"/>
    <w:rsid w:val="00724B56"/>
    <w:rsid w:val="00725C74"/>
    <w:rsid w:val="007267E3"/>
    <w:rsid w:val="00726D3C"/>
    <w:rsid w:val="00727C5E"/>
    <w:rsid w:val="00727CB8"/>
    <w:rsid w:val="007334C5"/>
    <w:rsid w:val="007338CE"/>
    <w:rsid w:val="00733FED"/>
    <w:rsid w:val="00734F6B"/>
    <w:rsid w:val="0073501F"/>
    <w:rsid w:val="00736236"/>
    <w:rsid w:val="00736A57"/>
    <w:rsid w:val="00736C4C"/>
    <w:rsid w:val="00736D6A"/>
    <w:rsid w:val="00740206"/>
    <w:rsid w:val="00740E5B"/>
    <w:rsid w:val="0074261B"/>
    <w:rsid w:val="0074276A"/>
    <w:rsid w:val="0074294C"/>
    <w:rsid w:val="007443D1"/>
    <w:rsid w:val="00744DB3"/>
    <w:rsid w:val="007458C1"/>
    <w:rsid w:val="007470BA"/>
    <w:rsid w:val="00747215"/>
    <w:rsid w:val="0074782D"/>
    <w:rsid w:val="00747CC6"/>
    <w:rsid w:val="007509CB"/>
    <w:rsid w:val="00750CA2"/>
    <w:rsid w:val="007517C5"/>
    <w:rsid w:val="00751B85"/>
    <w:rsid w:val="007525E4"/>
    <w:rsid w:val="00752A8B"/>
    <w:rsid w:val="00752CA7"/>
    <w:rsid w:val="00753495"/>
    <w:rsid w:val="00754A9A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8E7"/>
    <w:rsid w:val="00762E7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31C9"/>
    <w:rsid w:val="00773896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16A9"/>
    <w:rsid w:val="00781F4F"/>
    <w:rsid w:val="007821A6"/>
    <w:rsid w:val="00782654"/>
    <w:rsid w:val="007831D8"/>
    <w:rsid w:val="0078395F"/>
    <w:rsid w:val="00783F20"/>
    <w:rsid w:val="00784401"/>
    <w:rsid w:val="00785663"/>
    <w:rsid w:val="00785746"/>
    <w:rsid w:val="00785EA7"/>
    <w:rsid w:val="00785F75"/>
    <w:rsid w:val="00787EF9"/>
    <w:rsid w:val="007901E5"/>
    <w:rsid w:val="00790E70"/>
    <w:rsid w:val="00790EA3"/>
    <w:rsid w:val="0079123C"/>
    <w:rsid w:val="007934E8"/>
    <w:rsid w:val="007936F9"/>
    <w:rsid w:val="00793982"/>
    <w:rsid w:val="0079539A"/>
    <w:rsid w:val="00795AFD"/>
    <w:rsid w:val="00795BF3"/>
    <w:rsid w:val="00795DDA"/>
    <w:rsid w:val="00797E2D"/>
    <w:rsid w:val="007A00DF"/>
    <w:rsid w:val="007A05CD"/>
    <w:rsid w:val="007A20CA"/>
    <w:rsid w:val="007A2DBB"/>
    <w:rsid w:val="007A358C"/>
    <w:rsid w:val="007A3955"/>
    <w:rsid w:val="007A410E"/>
    <w:rsid w:val="007A48AF"/>
    <w:rsid w:val="007A4CAF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A7"/>
    <w:rsid w:val="007B327B"/>
    <w:rsid w:val="007B35A4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C0C08"/>
    <w:rsid w:val="007C0F18"/>
    <w:rsid w:val="007C1262"/>
    <w:rsid w:val="007C1E87"/>
    <w:rsid w:val="007C1F93"/>
    <w:rsid w:val="007C2BF8"/>
    <w:rsid w:val="007C3F1F"/>
    <w:rsid w:val="007C40DF"/>
    <w:rsid w:val="007C4241"/>
    <w:rsid w:val="007C43D2"/>
    <w:rsid w:val="007C54DD"/>
    <w:rsid w:val="007C609E"/>
    <w:rsid w:val="007C63FC"/>
    <w:rsid w:val="007D05E9"/>
    <w:rsid w:val="007D1788"/>
    <w:rsid w:val="007D1DF8"/>
    <w:rsid w:val="007D2584"/>
    <w:rsid w:val="007D3612"/>
    <w:rsid w:val="007D39F0"/>
    <w:rsid w:val="007D48EB"/>
    <w:rsid w:val="007D5EF4"/>
    <w:rsid w:val="007D6DFC"/>
    <w:rsid w:val="007D7314"/>
    <w:rsid w:val="007D7320"/>
    <w:rsid w:val="007D7DD4"/>
    <w:rsid w:val="007E01BC"/>
    <w:rsid w:val="007E07B2"/>
    <w:rsid w:val="007E16FC"/>
    <w:rsid w:val="007E1AF0"/>
    <w:rsid w:val="007E2A20"/>
    <w:rsid w:val="007E2E6A"/>
    <w:rsid w:val="007E356A"/>
    <w:rsid w:val="007E367A"/>
    <w:rsid w:val="007E40EA"/>
    <w:rsid w:val="007E47A8"/>
    <w:rsid w:val="007E4F27"/>
    <w:rsid w:val="007E648F"/>
    <w:rsid w:val="007E7041"/>
    <w:rsid w:val="007E7082"/>
    <w:rsid w:val="007F18FF"/>
    <w:rsid w:val="007F2649"/>
    <w:rsid w:val="007F2B26"/>
    <w:rsid w:val="007F2D30"/>
    <w:rsid w:val="007F3385"/>
    <w:rsid w:val="007F4D35"/>
    <w:rsid w:val="007F5278"/>
    <w:rsid w:val="007F691D"/>
    <w:rsid w:val="007F6C4E"/>
    <w:rsid w:val="007F71CE"/>
    <w:rsid w:val="007F73E3"/>
    <w:rsid w:val="007F79F8"/>
    <w:rsid w:val="00800756"/>
    <w:rsid w:val="008007A8"/>
    <w:rsid w:val="00800ABC"/>
    <w:rsid w:val="008013E9"/>
    <w:rsid w:val="008024D1"/>
    <w:rsid w:val="00802602"/>
    <w:rsid w:val="00802B67"/>
    <w:rsid w:val="008043BC"/>
    <w:rsid w:val="00804555"/>
    <w:rsid w:val="008066A8"/>
    <w:rsid w:val="00807322"/>
    <w:rsid w:val="00807818"/>
    <w:rsid w:val="00807DE0"/>
    <w:rsid w:val="0081007B"/>
    <w:rsid w:val="00810534"/>
    <w:rsid w:val="0081083A"/>
    <w:rsid w:val="00810A0F"/>
    <w:rsid w:val="00810C16"/>
    <w:rsid w:val="00812A01"/>
    <w:rsid w:val="0081328A"/>
    <w:rsid w:val="0081346D"/>
    <w:rsid w:val="00814E49"/>
    <w:rsid w:val="00815034"/>
    <w:rsid w:val="0081612C"/>
    <w:rsid w:val="0081684C"/>
    <w:rsid w:val="0081696D"/>
    <w:rsid w:val="008174D2"/>
    <w:rsid w:val="00820613"/>
    <w:rsid w:val="00820722"/>
    <w:rsid w:val="0082100C"/>
    <w:rsid w:val="00821982"/>
    <w:rsid w:val="00822B7C"/>
    <w:rsid w:val="00822D72"/>
    <w:rsid w:val="0082318D"/>
    <w:rsid w:val="00823749"/>
    <w:rsid w:val="00824290"/>
    <w:rsid w:val="00825041"/>
    <w:rsid w:val="0082509E"/>
    <w:rsid w:val="008269EC"/>
    <w:rsid w:val="008279C2"/>
    <w:rsid w:val="008306EF"/>
    <w:rsid w:val="00833C83"/>
    <w:rsid w:val="00834706"/>
    <w:rsid w:val="00834879"/>
    <w:rsid w:val="00834E15"/>
    <w:rsid w:val="00836A75"/>
    <w:rsid w:val="00836FA1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631"/>
    <w:rsid w:val="0085472E"/>
    <w:rsid w:val="008554DE"/>
    <w:rsid w:val="008555C4"/>
    <w:rsid w:val="0085572A"/>
    <w:rsid w:val="00855B8D"/>
    <w:rsid w:val="0085608A"/>
    <w:rsid w:val="00856B8E"/>
    <w:rsid w:val="0085765D"/>
    <w:rsid w:val="00861297"/>
    <w:rsid w:val="0086161A"/>
    <w:rsid w:val="0086177C"/>
    <w:rsid w:val="0086215B"/>
    <w:rsid w:val="00866565"/>
    <w:rsid w:val="00867FCC"/>
    <w:rsid w:val="008706A7"/>
    <w:rsid w:val="008708F2"/>
    <w:rsid w:val="00870AC9"/>
    <w:rsid w:val="00871C9F"/>
    <w:rsid w:val="00871F4A"/>
    <w:rsid w:val="0087250C"/>
    <w:rsid w:val="00872BC0"/>
    <w:rsid w:val="008735C3"/>
    <w:rsid w:val="0087362D"/>
    <w:rsid w:val="00875911"/>
    <w:rsid w:val="008800FF"/>
    <w:rsid w:val="0088024A"/>
    <w:rsid w:val="00880719"/>
    <w:rsid w:val="00882362"/>
    <w:rsid w:val="0088292E"/>
    <w:rsid w:val="008829A0"/>
    <w:rsid w:val="00885122"/>
    <w:rsid w:val="00885278"/>
    <w:rsid w:val="00885FE5"/>
    <w:rsid w:val="008869AA"/>
    <w:rsid w:val="00890908"/>
    <w:rsid w:val="00891819"/>
    <w:rsid w:val="00891F7A"/>
    <w:rsid w:val="00892083"/>
    <w:rsid w:val="0089208F"/>
    <w:rsid w:val="008935ED"/>
    <w:rsid w:val="00893604"/>
    <w:rsid w:val="00893A9A"/>
    <w:rsid w:val="00894466"/>
    <w:rsid w:val="00896121"/>
    <w:rsid w:val="0089664D"/>
    <w:rsid w:val="00896681"/>
    <w:rsid w:val="008967C1"/>
    <w:rsid w:val="00897E0A"/>
    <w:rsid w:val="00897E41"/>
    <w:rsid w:val="008A0817"/>
    <w:rsid w:val="008A09CE"/>
    <w:rsid w:val="008A0EA5"/>
    <w:rsid w:val="008A120E"/>
    <w:rsid w:val="008A311B"/>
    <w:rsid w:val="008A3F92"/>
    <w:rsid w:val="008A41BC"/>
    <w:rsid w:val="008A4684"/>
    <w:rsid w:val="008A4BE1"/>
    <w:rsid w:val="008A61CC"/>
    <w:rsid w:val="008A73DA"/>
    <w:rsid w:val="008B03BD"/>
    <w:rsid w:val="008B1A86"/>
    <w:rsid w:val="008B23E1"/>
    <w:rsid w:val="008B2A90"/>
    <w:rsid w:val="008B37BC"/>
    <w:rsid w:val="008B3D44"/>
    <w:rsid w:val="008B47DA"/>
    <w:rsid w:val="008B589E"/>
    <w:rsid w:val="008B5EC0"/>
    <w:rsid w:val="008B7CB9"/>
    <w:rsid w:val="008C26F3"/>
    <w:rsid w:val="008C2742"/>
    <w:rsid w:val="008C33DC"/>
    <w:rsid w:val="008C3EFD"/>
    <w:rsid w:val="008C40EB"/>
    <w:rsid w:val="008C564F"/>
    <w:rsid w:val="008D0154"/>
    <w:rsid w:val="008D085F"/>
    <w:rsid w:val="008D257B"/>
    <w:rsid w:val="008D2B90"/>
    <w:rsid w:val="008D3116"/>
    <w:rsid w:val="008D3291"/>
    <w:rsid w:val="008D32CD"/>
    <w:rsid w:val="008D390A"/>
    <w:rsid w:val="008D47FC"/>
    <w:rsid w:val="008D516A"/>
    <w:rsid w:val="008D56DF"/>
    <w:rsid w:val="008D6861"/>
    <w:rsid w:val="008E0B62"/>
    <w:rsid w:val="008E2F2B"/>
    <w:rsid w:val="008E3464"/>
    <w:rsid w:val="008E4689"/>
    <w:rsid w:val="008E4B76"/>
    <w:rsid w:val="008E50AD"/>
    <w:rsid w:val="008E5ACB"/>
    <w:rsid w:val="008E6328"/>
    <w:rsid w:val="008E65A4"/>
    <w:rsid w:val="008E6E20"/>
    <w:rsid w:val="008E701E"/>
    <w:rsid w:val="008E7BAD"/>
    <w:rsid w:val="008F0A2C"/>
    <w:rsid w:val="008F1D2B"/>
    <w:rsid w:val="008F1D32"/>
    <w:rsid w:val="008F1DFB"/>
    <w:rsid w:val="008F2903"/>
    <w:rsid w:val="008F2BE0"/>
    <w:rsid w:val="008F3147"/>
    <w:rsid w:val="008F35C2"/>
    <w:rsid w:val="008F4773"/>
    <w:rsid w:val="008F4B47"/>
    <w:rsid w:val="008F4EEE"/>
    <w:rsid w:val="008F5082"/>
    <w:rsid w:val="008F670B"/>
    <w:rsid w:val="008F7A97"/>
    <w:rsid w:val="008F7F3D"/>
    <w:rsid w:val="008F7FAA"/>
    <w:rsid w:val="00900476"/>
    <w:rsid w:val="009008EB"/>
    <w:rsid w:val="00900D70"/>
    <w:rsid w:val="00900DF0"/>
    <w:rsid w:val="00901209"/>
    <w:rsid w:val="009014D2"/>
    <w:rsid w:val="00902822"/>
    <w:rsid w:val="0090555B"/>
    <w:rsid w:val="009060A6"/>
    <w:rsid w:val="00906275"/>
    <w:rsid w:val="0090651D"/>
    <w:rsid w:val="009071F8"/>
    <w:rsid w:val="00907623"/>
    <w:rsid w:val="0091086C"/>
    <w:rsid w:val="00910D6E"/>
    <w:rsid w:val="00911A1E"/>
    <w:rsid w:val="00911D33"/>
    <w:rsid w:val="00911F83"/>
    <w:rsid w:val="00913500"/>
    <w:rsid w:val="00913E22"/>
    <w:rsid w:val="009140D6"/>
    <w:rsid w:val="0091434C"/>
    <w:rsid w:val="0091538F"/>
    <w:rsid w:val="00915E26"/>
    <w:rsid w:val="00923E6F"/>
    <w:rsid w:val="00925F61"/>
    <w:rsid w:val="00930368"/>
    <w:rsid w:val="00930A30"/>
    <w:rsid w:val="00930C8E"/>
    <w:rsid w:val="00931201"/>
    <w:rsid w:val="00931790"/>
    <w:rsid w:val="009323D5"/>
    <w:rsid w:val="0093272F"/>
    <w:rsid w:val="0093306F"/>
    <w:rsid w:val="00933271"/>
    <w:rsid w:val="00934422"/>
    <w:rsid w:val="00935317"/>
    <w:rsid w:val="00935552"/>
    <w:rsid w:val="00935CE8"/>
    <w:rsid w:val="00935D22"/>
    <w:rsid w:val="0093782D"/>
    <w:rsid w:val="00937D03"/>
    <w:rsid w:val="009405A5"/>
    <w:rsid w:val="009410D8"/>
    <w:rsid w:val="00941BD1"/>
    <w:rsid w:val="009420D5"/>
    <w:rsid w:val="009424B6"/>
    <w:rsid w:val="00943722"/>
    <w:rsid w:val="00944515"/>
    <w:rsid w:val="00944A50"/>
    <w:rsid w:val="00944F76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B37"/>
    <w:rsid w:val="00957FE9"/>
    <w:rsid w:val="0096010B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1F94"/>
    <w:rsid w:val="0097283E"/>
    <w:rsid w:val="00972DB7"/>
    <w:rsid w:val="00972E63"/>
    <w:rsid w:val="00973381"/>
    <w:rsid w:val="00973D40"/>
    <w:rsid w:val="00974136"/>
    <w:rsid w:val="00974A0F"/>
    <w:rsid w:val="0097524C"/>
    <w:rsid w:val="00975557"/>
    <w:rsid w:val="00977EF8"/>
    <w:rsid w:val="0098148B"/>
    <w:rsid w:val="00983D0B"/>
    <w:rsid w:val="00984164"/>
    <w:rsid w:val="009865A9"/>
    <w:rsid w:val="00986954"/>
    <w:rsid w:val="00987078"/>
    <w:rsid w:val="009879B8"/>
    <w:rsid w:val="00987BBF"/>
    <w:rsid w:val="0099026C"/>
    <w:rsid w:val="00990338"/>
    <w:rsid w:val="009911C2"/>
    <w:rsid w:val="00991FEF"/>
    <w:rsid w:val="009920A3"/>
    <w:rsid w:val="00993076"/>
    <w:rsid w:val="00993855"/>
    <w:rsid w:val="009945E2"/>
    <w:rsid w:val="0099591E"/>
    <w:rsid w:val="00995AE1"/>
    <w:rsid w:val="00996266"/>
    <w:rsid w:val="00996A79"/>
    <w:rsid w:val="0099763C"/>
    <w:rsid w:val="009A1C5A"/>
    <w:rsid w:val="009A1CDD"/>
    <w:rsid w:val="009A1FA8"/>
    <w:rsid w:val="009A217A"/>
    <w:rsid w:val="009A250D"/>
    <w:rsid w:val="009A332B"/>
    <w:rsid w:val="009A3566"/>
    <w:rsid w:val="009A38BB"/>
    <w:rsid w:val="009A3FBA"/>
    <w:rsid w:val="009A4704"/>
    <w:rsid w:val="009A5C27"/>
    <w:rsid w:val="009A6E05"/>
    <w:rsid w:val="009A7060"/>
    <w:rsid w:val="009A7741"/>
    <w:rsid w:val="009B0999"/>
    <w:rsid w:val="009B0D58"/>
    <w:rsid w:val="009B4394"/>
    <w:rsid w:val="009B492B"/>
    <w:rsid w:val="009B4DCE"/>
    <w:rsid w:val="009B519A"/>
    <w:rsid w:val="009B5288"/>
    <w:rsid w:val="009B532D"/>
    <w:rsid w:val="009B5C33"/>
    <w:rsid w:val="009B5DD3"/>
    <w:rsid w:val="009B6647"/>
    <w:rsid w:val="009B7A99"/>
    <w:rsid w:val="009B7E66"/>
    <w:rsid w:val="009C075F"/>
    <w:rsid w:val="009C08A9"/>
    <w:rsid w:val="009C0BB1"/>
    <w:rsid w:val="009C17B0"/>
    <w:rsid w:val="009C1885"/>
    <w:rsid w:val="009C23A4"/>
    <w:rsid w:val="009C29E7"/>
    <w:rsid w:val="009C2D79"/>
    <w:rsid w:val="009C30BE"/>
    <w:rsid w:val="009C3B3D"/>
    <w:rsid w:val="009C4966"/>
    <w:rsid w:val="009C4A1A"/>
    <w:rsid w:val="009C4D82"/>
    <w:rsid w:val="009C4DB7"/>
    <w:rsid w:val="009C675E"/>
    <w:rsid w:val="009C71CB"/>
    <w:rsid w:val="009C7BB9"/>
    <w:rsid w:val="009D0781"/>
    <w:rsid w:val="009D0C7E"/>
    <w:rsid w:val="009D110C"/>
    <w:rsid w:val="009D1294"/>
    <w:rsid w:val="009D1AD8"/>
    <w:rsid w:val="009D2C61"/>
    <w:rsid w:val="009D2FAB"/>
    <w:rsid w:val="009D3A72"/>
    <w:rsid w:val="009D3BCF"/>
    <w:rsid w:val="009D3DFA"/>
    <w:rsid w:val="009D3ED5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09D"/>
    <w:rsid w:val="009E0F4B"/>
    <w:rsid w:val="009E2B19"/>
    <w:rsid w:val="009E46C1"/>
    <w:rsid w:val="009E59A3"/>
    <w:rsid w:val="009E6B00"/>
    <w:rsid w:val="009F0BA6"/>
    <w:rsid w:val="009F0D61"/>
    <w:rsid w:val="009F1585"/>
    <w:rsid w:val="009F16AE"/>
    <w:rsid w:val="009F1ABC"/>
    <w:rsid w:val="009F2A78"/>
    <w:rsid w:val="009F3199"/>
    <w:rsid w:val="009F37EB"/>
    <w:rsid w:val="009F4B8F"/>
    <w:rsid w:val="009F6436"/>
    <w:rsid w:val="009F6A6C"/>
    <w:rsid w:val="009F6C95"/>
    <w:rsid w:val="009F7294"/>
    <w:rsid w:val="009F736B"/>
    <w:rsid w:val="009F7A0A"/>
    <w:rsid w:val="009F7AC3"/>
    <w:rsid w:val="009F7CE2"/>
    <w:rsid w:val="009F7DD2"/>
    <w:rsid w:val="00A01A28"/>
    <w:rsid w:val="00A01D57"/>
    <w:rsid w:val="00A01E95"/>
    <w:rsid w:val="00A02959"/>
    <w:rsid w:val="00A03850"/>
    <w:rsid w:val="00A04303"/>
    <w:rsid w:val="00A0468E"/>
    <w:rsid w:val="00A0525C"/>
    <w:rsid w:val="00A05ABA"/>
    <w:rsid w:val="00A05BDB"/>
    <w:rsid w:val="00A0608B"/>
    <w:rsid w:val="00A06204"/>
    <w:rsid w:val="00A10D08"/>
    <w:rsid w:val="00A11FB1"/>
    <w:rsid w:val="00A12112"/>
    <w:rsid w:val="00A1262D"/>
    <w:rsid w:val="00A1298F"/>
    <w:rsid w:val="00A12A82"/>
    <w:rsid w:val="00A14A10"/>
    <w:rsid w:val="00A14ADC"/>
    <w:rsid w:val="00A1597B"/>
    <w:rsid w:val="00A1746D"/>
    <w:rsid w:val="00A1749B"/>
    <w:rsid w:val="00A17684"/>
    <w:rsid w:val="00A17BB7"/>
    <w:rsid w:val="00A17CDC"/>
    <w:rsid w:val="00A21848"/>
    <w:rsid w:val="00A21F2B"/>
    <w:rsid w:val="00A22452"/>
    <w:rsid w:val="00A22DF4"/>
    <w:rsid w:val="00A22F30"/>
    <w:rsid w:val="00A240E7"/>
    <w:rsid w:val="00A25C7F"/>
    <w:rsid w:val="00A25E1D"/>
    <w:rsid w:val="00A27030"/>
    <w:rsid w:val="00A271F0"/>
    <w:rsid w:val="00A27289"/>
    <w:rsid w:val="00A274F4"/>
    <w:rsid w:val="00A30C4F"/>
    <w:rsid w:val="00A3153C"/>
    <w:rsid w:val="00A31E4F"/>
    <w:rsid w:val="00A32EC6"/>
    <w:rsid w:val="00A33080"/>
    <w:rsid w:val="00A34014"/>
    <w:rsid w:val="00A35BE7"/>
    <w:rsid w:val="00A35E06"/>
    <w:rsid w:val="00A41367"/>
    <w:rsid w:val="00A41EDC"/>
    <w:rsid w:val="00A428F4"/>
    <w:rsid w:val="00A434FD"/>
    <w:rsid w:val="00A43DE1"/>
    <w:rsid w:val="00A43E17"/>
    <w:rsid w:val="00A440D2"/>
    <w:rsid w:val="00A44A78"/>
    <w:rsid w:val="00A44E5B"/>
    <w:rsid w:val="00A45087"/>
    <w:rsid w:val="00A46247"/>
    <w:rsid w:val="00A46A2B"/>
    <w:rsid w:val="00A46E4C"/>
    <w:rsid w:val="00A471CE"/>
    <w:rsid w:val="00A5350B"/>
    <w:rsid w:val="00A53DF1"/>
    <w:rsid w:val="00A54235"/>
    <w:rsid w:val="00A54614"/>
    <w:rsid w:val="00A54991"/>
    <w:rsid w:val="00A5557F"/>
    <w:rsid w:val="00A604B0"/>
    <w:rsid w:val="00A608A0"/>
    <w:rsid w:val="00A60A53"/>
    <w:rsid w:val="00A60BF2"/>
    <w:rsid w:val="00A625C1"/>
    <w:rsid w:val="00A62E90"/>
    <w:rsid w:val="00A632BA"/>
    <w:rsid w:val="00A63394"/>
    <w:rsid w:val="00A63995"/>
    <w:rsid w:val="00A64165"/>
    <w:rsid w:val="00A6640A"/>
    <w:rsid w:val="00A66E7A"/>
    <w:rsid w:val="00A70F27"/>
    <w:rsid w:val="00A71152"/>
    <w:rsid w:val="00A7122D"/>
    <w:rsid w:val="00A7176A"/>
    <w:rsid w:val="00A72181"/>
    <w:rsid w:val="00A7397B"/>
    <w:rsid w:val="00A7475C"/>
    <w:rsid w:val="00A74D3C"/>
    <w:rsid w:val="00A74E52"/>
    <w:rsid w:val="00A74E6D"/>
    <w:rsid w:val="00A7638B"/>
    <w:rsid w:val="00A771C6"/>
    <w:rsid w:val="00A811C1"/>
    <w:rsid w:val="00A81EDF"/>
    <w:rsid w:val="00A833AD"/>
    <w:rsid w:val="00A834E6"/>
    <w:rsid w:val="00A83562"/>
    <w:rsid w:val="00A84D58"/>
    <w:rsid w:val="00A84EE7"/>
    <w:rsid w:val="00A854A8"/>
    <w:rsid w:val="00A8675C"/>
    <w:rsid w:val="00A8686A"/>
    <w:rsid w:val="00A9272F"/>
    <w:rsid w:val="00A93BF1"/>
    <w:rsid w:val="00A93E59"/>
    <w:rsid w:val="00A943BF"/>
    <w:rsid w:val="00A94422"/>
    <w:rsid w:val="00A948FB"/>
    <w:rsid w:val="00A948FE"/>
    <w:rsid w:val="00A95B0D"/>
    <w:rsid w:val="00A95E51"/>
    <w:rsid w:val="00A96B32"/>
    <w:rsid w:val="00A96C63"/>
    <w:rsid w:val="00AA121D"/>
    <w:rsid w:val="00AA17AB"/>
    <w:rsid w:val="00AA2D82"/>
    <w:rsid w:val="00AA44B9"/>
    <w:rsid w:val="00AA59E4"/>
    <w:rsid w:val="00AA5BC6"/>
    <w:rsid w:val="00AA6D8E"/>
    <w:rsid w:val="00AA6E66"/>
    <w:rsid w:val="00AA71EF"/>
    <w:rsid w:val="00AA7536"/>
    <w:rsid w:val="00AA75AA"/>
    <w:rsid w:val="00AB14AF"/>
    <w:rsid w:val="00AB1B07"/>
    <w:rsid w:val="00AB2F95"/>
    <w:rsid w:val="00AB378A"/>
    <w:rsid w:val="00AB3B8E"/>
    <w:rsid w:val="00AB3BE1"/>
    <w:rsid w:val="00AB4943"/>
    <w:rsid w:val="00AB512C"/>
    <w:rsid w:val="00AB57BB"/>
    <w:rsid w:val="00AB60C5"/>
    <w:rsid w:val="00AB6F0A"/>
    <w:rsid w:val="00AB77F6"/>
    <w:rsid w:val="00AC0E0F"/>
    <w:rsid w:val="00AC13D3"/>
    <w:rsid w:val="00AC143C"/>
    <w:rsid w:val="00AC2457"/>
    <w:rsid w:val="00AC2F64"/>
    <w:rsid w:val="00AC30E6"/>
    <w:rsid w:val="00AC4BB1"/>
    <w:rsid w:val="00AC569A"/>
    <w:rsid w:val="00AC679D"/>
    <w:rsid w:val="00AC6CDC"/>
    <w:rsid w:val="00AC78F0"/>
    <w:rsid w:val="00AD029E"/>
    <w:rsid w:val="00AD0472"/>
    <w:rsid w:val="00AD1FC3"/>
    <w:rsid w:val="00AD2090"/>
    <w:rsid w:val="00AD2DAC"/>
    <w:rsid w:val="00AD31EB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15BA"/>
    <w:rsid w:val="00AE33C8"/>
    <w:rsid w:val="00AE3858"/>
    <w:rsid w:val="00AE4BF5"/>
    <w:rsid w:val="00AE5A9E"/>
    <w:rsid w:val="00AE5E1D"/>
    <w:rsid w:val="00AE6137"/>
    <w:rsid w:val="00AE64E4"/>
    <w:rsid w:val="00AE76B1"/>
    <w:rsid w:val="00AE7762"/>
    <w:rsid w:val="00AF0911"/>
    <w:rsid w:val="00AF14F0"/>
    <w:rsid w:val="00AF1B37"/>
    <w:rsid w:val="00AF23E3"/>
    <w:rsid w:val="00AF27C2"/>
    <w:rsid w:val="00AF28DF"/>
    <w:rsid w:val="00AF2BAD"/>
    <w:rsid w:val="00AF3E85"/>
    <w:rsid w:val="00AF4706"/>
    <w:rsid w:val="00AF4CC7"/>
    <w:rsid w:val="00AF522A"/>
    <w:rsid w:val="00AF576F"/>
    <w:rsid w:val="00AF5D2B"/>
    <w:rsid w:val="00AF69EA"/>
    <w:rsid w:val="00AF6ED1"/>
    <w:rsid w:val="00AF77B3"/>
    <w:rsid w:val="00AF7C22"/>
    <w:rsid w:val="00AF7DFF"/>
    <w:rsid w:val="00B011F8"/>
    <w:rsid w:val="00B017DA"/>
    <w:rsid w:val="00B01841"/>
    <w:rsid w:val="00B03508"/>
    <w:rsid w:val="00B038E9"/>
    <w:rsid w:val="00B04B01"/>
    <w:rsid w:val="00B04BB5"/>
    <w:rsid w:val="00B04F6F"/>
    <w:rsid w:val="00B05CFC"/>
    <w:rsid w:val="00B07C50"/>
    <w:rsid w:val="00B107F3"/>
    <w:rsid w:val="00B12BB4"/>
    <w:rsid w:val="00B12E12"/>
    <w:rsid w:val="00B1308C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20CB2"/>
    <w:rsid w:val="00B217C2"/>
    <w:rsid w:val="00B21AC7"/>
    <w:rsid w:val="00B21BD1"/>
    <w:rsid w:val="00B23816"/>
    <w:rsid w:val="00B23E94"/>
    <w:rsid w:val="00B2601B"/>
    <w:rsid w:val="00B26316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1F"/>
    <w:rsid w:val="00B32C39"/>
    <w:rsid w:val="00B33469"/>
    <w:rsid w:val="00B33824"/>
    <w:rsid w:val="00B347A0"/>
    <w:rsid w:val="00B35534"/>
    <w:rsid w:val="00B36263"/>
    <w:rsid w:val="00B36B52"/>
    <w:rsid w:val="00B3734B"/>
    <w:rsid w:val="00B37796"/>
    <w:rsid w:val="00B37C9D"/>
    <w:rsid w:val="00B40844"/>
    <w:rsid w:val="00B408EB"/>
    <w:rsid w:val="00B40E3E"/>
    <w:rsid w:val="00B41CFE"/>
    <w:rsid w:val="00B4275A"/>
    <w:rsid w:val="00B42760"/>
    <w:rsid w:val="00B42899"/>
    <w:rsid w:val="00B42A4C"/>
    <w:rsid w:val="00B42D25"/>
    <w:rsid w:val="00B42F9A"/>
    <w:rsid w:val="00B43A5B"/>
    <w:rsid w:val="00B43B57"/>
    <w:rsid w:val="00B43FA8"/>
    <w:rsid w:val="00B45AA0"/>
    <w:rsid w:val="00B45D08"/>
    <w:rsid w:val="00B46251"/>
    <w:rsid w:val="00B464FF"/>
    <w:rsid w:val="00B4683B"/>
    <w:rsid w:val="00B47B5F"/>
    <w:rsid w:val="00B50A7F"/>
    <w:rsid w:val="00B515DE"/>
    <w:rsid w:val="00B51802"/>
    <w:rsid w:val="00B520D9"/>
    <w:rsid w:val="00B525B2"/>
    <w:rsid w:val="00B534DE"/>
    <w:rsid w:val="00B53C4E"/>
    <w:rsid w:val="00B54296"/>
    <w:rsid w:val="00B54909"/>
    <w:rsid w:val="00B552DB"/>
    <w:rsid w:val="00B56DD3"/>
    <w:rsid w:val="00B57081"/>
    <w:rsid w:val="00B57287"/>
    <w:rsid w:val="00B57AEE"/>
    <w:rsid w:val="00B60224"/>
    <w:rsid w:val="00B606CA"/>
    <w:rsid w:val="00B62722"/>
    <w:rsid w:val="00B63288"/>
    <w:rsid w:val="00B63D7C"/>
    <w:rsid w:val="00B64D74"/>
    <w:rsid w:val="00B64E63"/>
    <w:rsid w:val="00B65D0A"/>
    <w:rsid w:val="00B65FF0"/>
    <w:rsid w:val="00B671D4"/>
    <w:rsid w:val="00B70945"/>
    <w:rsid w:val="00B70E1C"/>
    <w:rsid w:val="00B711BB"/>
    <w:rsid w:val="00B712D7"/>
    <w:rsid w:val="00B71BE1"/>
    <w:rsid w:val="00B7255E"/>
    <w:rsid w:val="00B72A58"/>
    <w:rsid w:val="00B72C4D"/>
    <w:rsid w:val="00B73139"/>
    <w:rsid w:val="00B73497"/>
    <w:rsid w:val="00B74857"/>
    <w:rsid w:val="00B74E5C"/>
    <w:rsid w:val="00B75604"/>
    <w:rsid w:val="00B756B6"/>
    <w:rsid w:val="00B80624"/>
    <w:rsid w:val="00B8206B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C68"/>
    <w:rsid w:val="00B91FC0"/>
    <w:rsid w:val="00B921A0"/>
    <w:rsid w:val="00B92BFF"/>
    <w:rsid w:val="00B92CC5"/>
    <w:rsid w:val="00B9319A"/>
    <w:rsid w:val="00B947D8"/>
    <w:rsid w:val="00B94FB1"/>
    <w:rsid w:val="00B950F1"/>
    <w:rsid w:val="00B967ED"/>
    <w:rsid w:val="00B96A1B"/>
    <w:rsid w:val="00B972E9"/>
    <w:rsid w:val="00B9768A"/>
    <w:rsid w:val="00BA0BF5"/>
    <w:rsid w:val="00BA2E47"/>
    <w:rsid w:val="00BA379F"/>
    <w:rsid w:val="00BA3BAA"/>
    <w:rsid w:val="00BA4727"/>
    <w:rsid w:val="00BA5444"/>
    <w:rsid w:val="00BA5886"/>
    <w:rsid w:val="00BA6779"/>
    <w:rsid w:val="00BA720C"/>
    <w:rsid w:val="00BA7805"/>
    <w:rsid w:val="00BA7D58"/>
    <w:rsid w:val="00BA7F45"/>
    <w:rsid w:val="00BB15C7"/>
    <w:rsid w:val="00BB1930"/>
    <w:rsid w:val="00BB1B8C"/>
    <w:rsid w:val="00BB23A8"/>
    <w:rsid w:val="00BB2614"/>
    <w:rsid w:val="00BB2CD0"/>
    <w:rsid w:val="00BB3B2E"/>
    <w:rsid w:val="00BB408C"/>
    <w:rsid w:val="00BB4795"/>
    <w:rsid w:val="00BB6689"/>
    <w:rsid w:val="00BB742A"/>
    <w:rsid w:val="00BB77E5"/>
    <w:rsid w:val="00BB7AD0"/>
    <w:rsid w:val="00BB7BFB"/>
    <w:rsid w:val="00BC25D0"/>
    <w:rsid w:val="00BC469B"/>
    <w:rsid w:val="00BC4CFC"/>
    <w:rsid w:val="00BC4DEE"/>
    <w:rsid w:val="00BC5B9E"/>
    <w:rsid w:val="00BD02A7"/>
    <w:rsid w:val="00BD2151"/>
    <w:rsid w:val="00BD38E7"/>
    <w:rsid w:val="00BD7141"/>
    <w:rsid w:val="00BD7E55"/>
    <w:rsid w:val="00BD7E8C"/>
    <w:rsid w:val="00BD7F02"/>
    <w:rsid w:val="00BD7FA1"/>
    <w:rsid w:val="00BE041E"/>
    <w:rsid w:val="00BE08E9"/>
    <w:rsid w:val="00BE116A"/>
    <w:rsid w:val="00BE11CC"/>
    <w:rsid w:val="00BE15D1"/>
    <w:rsid w:val="00BE2A30"/>
    <w:rsid w:val="00BE3008"/>
    <w:rsid w:val="00BE4A67"/>
    <w:rsid w:val="00BE50C5"/>
    <w:rsid w:val="00BE51DD"/>
    <w:rsid w:val="00BE536D"/>
    <w:rsid w:val="00BE57D4"/>
    <w:rsid w:val="00BE5D4D"/>
    <w:rsid w:val="00BE5DE8"/>
    <w:rsid w:val="00BE623E"/>
    <w:rsid w:val="00BE65D7"/>
    <w:rsid w:val="00BE6D3A"/>
    <w:rsid w:val="00BE7D96"/>
    <w:rsid w:val="00BF0BB9"/>
    <w:rsid w:val="00BF0C75"/>
    <w:rsid w:val="00BF0FB8"/>
    <w:rsid w:val="00BF16E0"/>
    <w:rsid w:val="00BF22D0"/>
    <w:rsid w:val="00BF22D8"/>
    <w:rsid w:val="00BF31DF"/>
    <w:rsid w:val="00BF379E"/>
    <w:rsid w:val="00BF3A12"/>
    <w:rsid w:val="00BF6522"/>
    <w:rsid w:val="00BF7C46"/>
    <w:rsid w:val="00C0252F"/>
    <w:rsid w:val="00C02CE3"/>
    <w:rsid w:val="00C02D23"/>
    <w:rsid w:val="00C033E7"/>
    <w:rsid w:val="00C035E6"/>
    <w:rsid w:val="00C037C7"/>
    <w:rsid w:val="00C037F5"/>
    <w:rsid w:val="00C03D0E"/>
    <w:rsid w:val="00C045F5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55D"/>
    <w:rsid w:val="00C14A57"/>
    <w:rsid w:val="00C14BC0"/>
    <w:rsid w:val="00C15BDF"/>
    <w:rsid w:val="00C16583"/>
    <w:rsid w:val="00C16C13"/>
    <w:rsid w:val="00C20189"/>
    <w:rsid w:val="00C20653"/>
    <w:rsid w:val="00C209C0"/>
    <w:rsid w:val="00C21565"/>
    <w:rsid w:val="00C24D7D"/>
    <w:rsid w:val="00C25691"/>
    <w:rsid w:val="00C26869"/>
    <w:rsid w:val="00C26995"/>
    <w:rsid w:val="00C27CE6"/>
    <w:rsid w:val="00C27E29"/>
    <w:rsid w:val="00C3152F"/>
    <w:rsid w:val="00C31A4F"/>
    <w:rsid w:val="00C32212"/>
    <w:rsid w:val="00C32892"/>
    <w:rsid w:val="00C332FF"/>
    <w:rsid w:val="00C335DF"/>
    <w:rsid w:val="00C33EC5"/>
    <w:rsid w:val="00C3461A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3465"/>
    <w:rsid w:val="00C53A76"/>
    <w:rsid w:val="00C547B9"/>
    <w:rsid w:val="00C54BCF"/>
    <w:rsid w:val="00C55115"/>
    <w:rsid w:val="00C56B68"/>
    <w:rsid w:val="00C60446"/>
    <w:rsid w:val="00C61237"/>
    <w:rsid w:val="00C61C40"/>
    <w:rsid w:val="00C622C6"/>
    <w:rsid w:val="00C62C85"/>
    <w:rsid w:val="00C63D0A"/>
    <w:rsid w:val="00C63EEB"/>
    <w:rsid w:val="00C64954"/>
    <w:rsid w:val="00C66C72"/>
    <w:rsid w:val="00C66CDF"/>
    <w:rsid w:val="00C704A7"/>
    <w:rsid w:val="00C704AA"/>
    <w:rsid w:val="00C70B68"/>
    <w:rsid w:val="00C71266"/>
    <w:rsid w:val="00C72E85"/>
    <w:rsid w:val="00C73195"/>
    <w:rsid w:val="00C74377"/>
    <w:rsid w:val="00C74F64"/>
    <w:rsid w:val="00C74FCB"/>
    <w:rsid w:val="00C751D6"/>
    <w:rsid w:val="00C7724A"/>
    <w:rsid w:val="00C83358"/>
    <w:rsid w:val="00C833A3"/>
    <w:rsid w:val="00C83E70"/>
    <w:rsid w:val="00C84287"/>
    <w:rsid w:val="00C843DA"/>
    <w:rsid w:val="00C8445F"/>
    <w:rsid w:val="00C84671"/>
    <w:rsid w:val="00C84C41"/>
    <w:rsid w:val="00C859E3"/>
    <w:rsid w:val="00C85E97"/>
    <w:rsid w:val="00C86D06"/>
    <w:rsid w:val="00C870E0"/>
    <w:rsid w:val="00C87E59"/>
    <w:rsid w:val="00C87EC3"/>
    <w:rsid w:val="00C900D1"/>
    <w:rsid w:val="00C911EA"/>
    <w:rsid w:val="00C929F3"/>
    <w:rsid w:val="00C92D21"/>
    <w:rsid w:val="00C93123"/>
    <w:rsid w:val="00C93D33"/>
    <w:rsid w:val="00C96599"/>
    <w:rsid w:val="00C9731C"/>
    <w:rsid w:val="00C974E6"/>
    <w:rsid w:val="00C97D0B"/>
    <w:rsid w:val="00CA00EA"/>
    <w:rsid w:val="00CA1255"/>
    <w:rsid w:val="00CA17DC"/>
    <w:rsid w:val="00CA1C21"/>
    <w:rsid w:val="00CA1C3A"/>
    <w:rsid w:val="00CA1EF5"/>
    <w:rsid w:val="00CA2AEE"/>
    <w:rsid w:val="00CA3983"/>
    <w:rsid w:val="00CA4650"/>
    <w:rsid w:val="00CA52C8"/>
    <w:rsid w:val="00CA5C2D"/>
    <w:rsid w:val="00CA5CDD"/>
    <w:rsid w:val="00CA66A5"/>
    <w:rsid w:val="00CA7BE8"/>
    <w:rsid w:val="00CB0B37"/>
    <w:rsid w:val="00CB0E50"/>
    <w:rsid w:val="00CB160E"/>
    <w:rsid w:val="00CB22B9"/>
    <w:rsid w:val="00CB2324"/>
    <w:rsid w:val="00CB276C"/>
    <w:rsid w:val="00CB32A1"/>
    <w:rsid w:val="00CB52C3"/>
    <w:rsid w:val="00CB6AC2"/>
    <w:rsid w:val="00CB6BCF"/>
    <w:rsid w:val="00CB724E"/>
    <w:rsid w:val="00CB72D5"/>
    <w:rsid w:val="00CB7D0E"/>
    <w:rsid w:val="00CC1FCE"/>
    <w:rsid w:val="00CC28E4"/>
    <w:rsid w:val="00CC3516"/>
    <w:rsid w:val="00CC36E2"/>
    <w:rsid w:val="00CC4901"/>
    <w:rsid w:val="00CC5516"/>
    <w:rsid w:val="00CC62A0"/>
    <w:rsid w:val="00CC62B2"/>
    <w:rsid w:val="00CC632C"/>
    <w:rsid w:val="00CC6616"/>
    <w:rsid w:val="00CC7FA1"/>
    <w:rsid w:val="00CD02BA"/>
    <w:rsid w:val="00CD04F7"/>
    <w:rsid w:val="00CD0796"/>
    <w:rsid w:val="00CD11FF"/>
    <w:rsid w:val="00CD149D"/>
    <w:rsid w:val="00CD185F"/>
    <w:rsid w:val="00CD1F59"/>
    <w:rsid w:val="00CD2BAC"/>
    <w:rsid w:val="00CD3091"/>
    <w:rsid w:val="00CD4312"/>
    <w:rsid w:val="00CD72AA"/>
    <w:rsid w:val="00CD78E4"/>
    <w:rsid w:val="00CD79D6"/>
    <w:rsid w:val="00CD7B7C"/>
    <w:rsid w:val="00CE0135"/>
    <w:rsid w:val="00CE03BF"/>
    <w:rsid w:val="00CE1098"/>
    <w:rsid w:val="00CE11E3"/>
    <w:rsid w:val="00CE285E"/>
    <w:rsid w:val="00CE3846"/>
    <w:rsid w:val="00CE3D79"/>
    <w:rsid w:val="00CE4F1D"/>
    <w:rsid w:val="00CE522C"/>
    <w:rsid w:val="00CE58FD"/>
    <w:rsid w:val="00CE65CB"/>
    <w:rsid w:val="00CE6BBC"/>
    <w:rsid w:val="00CE6C8C"/>
    <w:rsid w:val="00CE6F5C"/>
    <w:rsid w:val="00CF0A1F"/>
    <w:rsid w:val="00CF38D2"/>
    <w:rsid w:val="00CF4782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275D"/>
    <w:rsid w:val="00D036AF"/>
    <w:rsid w:val="00D04B25"/>
    <w:rsid w:val="00D04D76"/>
    <w:rsid w:val="00D05313"/>
    <w:rsid w:val="00D05688"/>
    <w:rsid w:val="00D06AF7"/>
    <w:rsid w:val="00D10C0E"/>
    <w:rsid w:val="00D10EEB"/>
    <w:rsid w:val="00D118A7"/>
    <w:rsid w:val="00D14A6E"/>
    <w:rsid w:val="00D1543B"/>
    <w:rsid w:val="00D16117"/>
    <w:rsid w:val="00D161C1"/>
    <w:rsid w:val="00D16650"/>
    <w:rsid w:val="00D1677B"/>
    <w:rsid w:val="00D17B1A"/>
    <w:rsid w:val="00D17ECC"/>
    <w:rsid w:val="00D2073A"/>
    <w:rsid w:val="00D2141F"/>
    <w:rsid w:val="00D2154C"/>
    <w:rsid w:val="00D21DC6"/>
    <w:rsid w:val="00D22761"/>
    <w:rsid w:val="00D237DC"/>
    <w:rsid w:val="00D23C54"/>
    <w:rsid w:val="00D24CEF"/>
    <w:rsid w:val="00D2572C"/>
    <w:rsid w:val="00D25F54"/>
    <w:rsid w:val="00D27E71"/>
    <w:rsid w:val="00D30968"/>
    <w:rsid w:val="00D311D3"/>
    <w:rsid w:val="00D31502"/>
    <w:rsid w:val="00D31559"/>
    <w:rsid w:val="00D31D7D"/>
    <w:rsid w:val="00D324A5"/>
    <w:rsid w:val="00D32B75"/>
    <w:rsid w:val="00D34A86"/>
    <w:rsid w:val="00D35100"/>
    <w:rsid w:val="00D35D3A"/>
    <w:rsid w:val="00D376A1"/>
    <w:rsid w:val="00D405C5"/>
    <w:rsid w:val="00D40787"/>
    <w:rsid w:val="00D41E23"/>
    <w:rsid w:val="00D43B6E"/>
    <w:rsid w:val="00D43B77"/>
    <w:rsid w:val="00D43E77"/>
    <w:rsid w:val="00D4536A"/>
    <w:rsid w:val="00D46CBC"/>
    <w:rsid w:val="00D46D9E"/>
    <w:rsid w:val="00D46F5A"/>
    <w:rsid w:val="00D47A6A"/>
    <w:rsid w:val="00D47D26"/>
    <w:rsid w:val="00D525A5"/>
    <w:rsid w:val="00D527B1"/>
    <w:rsid w:val="00D53238"/>
    <w:rsid w:val="00D53942"/>
    <w:rsid w:val="00D544D7"/>
    <w:rsid w:val="00D5542C"/>
    <w:rsid w:val="00D5589C"/>
    <w:rsid w:val="00D55E01"/>
    <w:rsid w:val="00D5718A"/>
    <w:rsid w:val="00D60C45"/>
    <w:rsid w:val="00D60C48"/>
    <w:rsid w:val="00D615AE"/>
    <w:rsid w:val="00D61E17"/>
    <w:rsid w:val="00D6312F"/>
    <w:rsid w:val="00D63209"/>
    <w:rsid w:val="00D63CDD"/>
    <w:rsid w:val="00D64026"/>
    <w:rsid w:val="00D647E0"/>
    <w:rsid w:val="00D65D9D"/>
    <w:rsid w:val="00D65F3A"/>
    <w:rsid w:val="00D672F6"/>
    <w:rsid w:val="00D67518"/>
    <w:rsid w:val="00D67672"/>
    <w:rsid w:val="00D70CB5"/>
    <w:rsid w:val="00D710FD"/>
    <w:rsid w:val="00D7135A"/>
    <w:rsid w:val="00D72E95"/>
    <w:rsid w:val="00D7317D"/>
    <w:rsid w:val="00D73509"/>
    <w:rsid w:val="00D7476B"/>
    <w:rsid w:val="00D74DFA"/>
    <w:rsid w:val="00D751DC"/>
    <w:rsid w:val="00D75A8F"/>
    <w:rsid w:val="00D75ED3"/>
    <w:rsid w:val="00D77081"/>
    <w:rsid w:val="00D8067B"/>
    <w:rsid w:val="00D80A18"/>
    <w:rsid w:val="00D80A1B"/>
    <w:rsid w:val="00D80ACE"/>
    <w:rsid w:val="00D811D4"/>
    <w:rsid w:val="00D814D0"/>
    <w:rsid w:val="00D81E61"/>
    <w:rsid w:val="00D81F18"/>
    <w:rsid w:val="00D822B7"/>
    <w:rsid w:val="00D824FE"/>
    <w:rsid w:val="00D82FA6"/>
    <w:rsid w:val="00D83DE3"/>
    <w:rsid w:val="00D84159"/>
    <w:rsid w:val="00D84242"/>
    <w:rsid w:val="00D84EAA"/>
    <w:rsid w:val="00D85843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D1E"/>
    <w:rsid w:val="00D93D72"/>
    <w:rsid w:val="00D9527F"/>
    <w:rsid w:val="00D95C96"/>
    <w:rsid w:val="00D9621A"/>
    <w:rsid w:val="00D96ABC"/>
    <w:rsid w:val="00D9747A"/>
    <w:rsid w:val="00D97D5F"/>
    <w:rsid w:val="00DA07C1"/>
    <w:rsid w:val="00DA34F5"/>
    <w:rsid w:val="00DA356D"/>
    <w:rsid w:val="00DA3574"/>
    <w:rsid w:val="00DA4C49"/>
    <w:rsid w:val="00DA6F9D"/>
    <w:rsid w:val="00DA7A0D"/>
    <w:rsid w:val="00DB0099"/>
    <w:rsid w:val="00DB02C6"/>
    <w:rsid w:val="00DB0651"/>
    <w:rsid w:val="00DB0BD5"/>
    <w:rsid w:val="00DB21CF"/>
    <w:rsid w:val="00DB28E8"/>
    <w:rsid w:val="00DB2984"/>
    <w:rsid w:val="00DB4112"/>
    <w:rsid w:val="00DB417A"/>
    <w:rsid w:val="00DB47CB"/>
    <w:rsid w:val="00DB511F"/>
    <w:rsid w:val="00DB5C67"/>
    <w:rsid w:val="00DB5F3D"/>
    <w:rsid w:val="00DB6C6E"/>
    <w:rsid w:val="00DB7F35"/>
    <w:rsid w:val="00DC0F1D"/>
    <w:rsid w:val="00DC23BE"/>
    <w:rsid w:val="00DC246C"/>
    <w:rsid w:val="00DC2730"/>
    <w:rsid w:val="00DC2CC7"/>
    <w:rsid w:val="00DC2D1A"/>
    <w:rsid w:val="00DC2F9A"/>
    <w:rsid w:val="00DC3FF3"/>
    <w:rsid w:val="00DC4039"/>
    <w:rsid w:val="00DC533E"/>
    <w:rsid w:val="00DD0059"/>
    <w:rsid w:val="00DD057C"/>
    <w:rsid w:val="00DD0BF4"/>
    <w:rsid w:val="00DD1B5A"/>
    <w:rsid w:val="00DD35DC"/>
    <w:rsid w:val="00DD56BC"/>
    <w:rsid w:val="00DD60E6"/>
    <w:rsid w:val="00DD751C"/>
    <w:rsid w:val="00DD7530"/>
    <w:rsid w:val="00DE03AA"/>
    <w:rsid w:val="00DE2C48"/>
    <w:rsid w:val="00DE4373"/>
    <w:rsid w:val="00DE475F"/>
    <w:rsid w:val="00DE62E8"/>
    <w:rsid w:val="00DE7214"/>
    <w:rsid w:val="00DE73DF"/>
    <w:rsid w:val="00DE79C5"/>
    <w:rsid w:val="00DE7D3C"/>
    <w:rsid w:val="00DE7D81"/>
    <w:rsid w:val="00DF0961"/>
    <w:rsid w:val="00DF0B2E"/>
    <w:rsid w:val="00DF1931"/>
    <w:rsid w:val="00DF3A29"/>
    <w:rsid w:val="00DF3BE2"/>
    <w:rsid w:val="00DF3D87"/>
    <w:rsid w:val="00DF469F"/>
    <w:rsid w:val="00DF507C"/>
    <w:rsid w:val="00DF5601"/>
    <w:rsid w:val="00DF56DA"/>
    <w:rsid w:val="00DF659A"/>
    <w:rsid w:val="00E0088E"/>
    <w:rsid w:val="00E00D90"/>
    <w:rsid w:val="00E00E2D"/>
    <w:rsid w:val="00E01222"/>
    <w:rsid w:val="00E02F41"/>
    <w:rsid w:val="00E03233"/>
    <w:rsid w:val="00E033CE"/>
    <w:rsid w:val="00E0474C"/>
    <w:rsid w:val="00E04815"/>
    <w:rsid w:val="00E04972"/>
    <w:rsid w:val="00E05A65"/>
    <w:rsid w:val="00E05BBA"/>
    <w:rsid w:val="00E06DD1"/>
    <w:rsid w:val="00E11399"/>
    <w:rsid w:val="00E125BE"/>
    <w:rsid w:val="00E12CC8"/>
    <w:rsid w:val="00E12F6F"/>
    <w:rsid w:val="00E14274"/>
    <w:rsid w:val="00E143E4"/>
    <w:rsid w:val="00E14F3D"/>
    <w:rsid w:val="00E15128"/>
    <w:rsid w:val="00E16046"/>
    <w:rsid w:val="00E1614A"/>
    <w:rsid w:val="00E16CB1"/>
    <w:rsid w:val="00E16D7C"/>
    <w:rsid w:val="00E17335"/>
    <w:rsid w:val="00E179F1"/>
    <w:rsid w:val="00E20C36"/>
    <w:rsid w:val="00E21651"/>
    <w:rsid w:val="00E21A89"/>
    <w:rsid w:val="00E21D95"/>
    <w:rsid w:val="00E22FBF"/>
    <w:rsid w:val="00E23F14"/>
    <w:rsid w:val="00E2471B"/>
    <w:rsid w:val="00E247A3"/>
    <w:rsid w:val="00E251FF"/>
    <w:rsid w:val="00E26841"/>
    <w:rsid w:val="00E2753F"/>
    <w:rsid w:val="00E27C1C"/>
    <w:rsid w:val="00E31647"/>
    <w:rsid w:val="00E31D96"/>
    <w:rsid w:val="00E31FB7"/>
    <w:rsid w:val="00E32ED4"/>
    <w:rsid w:val="00E32EDB"/>
    <w:rsid w:val="00E32F83"/>
    <w:rsid w:val="00E3338E"/>
    <w:rsid w:val="00E338CE"/>
    <w:rsid w:val="00E343EE"/>
    <w:rsid w:val="00E3531E"/>
    <w:rsid w:val="00E36442"/>
    <w:rsid w:val="00E36EB9"/>
    <w:rsid w:val="00E37AC2"/>
    <w:rsid w:val="00E414A5"/>
    <w:rsid w:val="00E41DA0"/>
    <w:rsid w:val="00E41E78"/>
    <w:rsid w:val="00E42211"/>
    <w:rsid w:val="00E424D7"/>
    <w:rsid w:val="00E42C80"/>
    <w:rsid w:val="00E43180"/>
    <w:rsid w:val="00E43801"/>
    <w:rsid w:val="00E4436F"/>
    <w:rsid w:val="00E44374"/>
    <w:rsid w:val="00E4494E"/>
    <w:rsid w:val="00E470EE"/>
    <w:rsid w:val="00E471B8"/>
    <w:rsid w:val="00E4767C"/>
    <w:rsid w:val="00E50C0F"/>
    <w:rsid w:val="00E511D1"/>
    <w:rsid w:val="00E51585"/>
    <w:rsid w:val="00E52389"/>
    <w:rsid w:val="00E53CAC"/>
    <w:rsid w:val="00E571D3"/>
    <w:rsid w:val="00E57564"/>
    <w:rsid w:val="00E60283"/>
    <w:rsid w:val="00E6295A"/>
    <w:rsid w:val="00E62EBD"/>
    <w:rsid w:val="00E62ECE"/>
    <w:rsid w:val="00E6383C"/>
    <w:rsid w:val="00E64C51"/>
    <w:rsid w:val="00E656FD"/>
    <w:rsid w:val="00E65DB7"/>
    <w:rsid w:val="00E66208"/>
    <w:rsid w:val="00E664D3"/>
    <w:rsid w:val="00E671E9"/>
    <w:rsid w:val="00E67660"/>
    <w:rsid w:val="00E728AE"/>
    <w:rsid w:val="00E72EB0"/>
    <w:rsid w:val="00E7346B"/>
    <w:rsid w:val="00E7353A"/>
    <w:rsid w:val="00E74026"/>
    <w:rsid w:val="00E74084"/>
    <w:rsid w:val="00E74E4C"/>
    <w:rsid w:val="00E755E4"/>
    <w:rsid w:val="00E76C32"/>
    <w:rsid w:val="00E77D55"/>
    <w:rsid w:val="00E80155"/>
    <w:rsid w:val="00E81276"/>
    <w:rsid w:val="00E81763"/>
    <w:rsid w:val="00E81D64"/>
    <w:rsid w:val="00E81FB2"/>
    <w:rsid w:val="00E82684"/>
    <w:rsid w:val="00E837EA"/>
    <w:rsid w:val="00E838DD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760C"/>
    <w:rsid w:val="00EA06DF"/>
    <w:rsid w:val="00EA2438"/>
    <w:rsid w:val="00EA2457"/>
    <w:rsid w:val="00EA2C41"/>
    <w:rsid w:val="00EA2C6F"/>
    <w:rsid w:val="00EA3562"/>
    <w:rsid w:val="00EA39AB"/>
    <w:rsid w:val="00EA4587"/>
    <w:rsid w:val="00EA51B5"/>
    <w:rsid w:val="00EA794C"/>
    <w:rsid w:val="00EA7ABB"/>
    <w:rsid w:val="00EB02C0"/>
    <w:rsid w:val="00EB0A72"/>
    <w:rsid w:val="00EB1239"/>
    <w:rsid w:val="00EB1358"/>
    <w:rsid w:val="00EB5C00"/>
    <w:rsid w:val="00EB5E84"/>
    <w:rsid w:val="00EB5E87"/>
    <w:rsid w:val="00EB5F18"/>
    <w:rsid w:val="00EB6530"/>
    <w:rsid w:val="00EB6E41"/>
    <w:rsid w:val="00EB790B"/>
    <w:rsid w:val="00EB7E82"/>
    <w:rsid w:val="00EC07B2"/>
    <w:rsid w:val="00EC4013"/>
    <w:rsid w:val="00EC5CC7"/>
    <w:rsid w:val="00EC5E00"/>
    <w:rsid w:val="00EC64D2"/>
    <w:rsid w:val="00EC6807"/>
    <w:rsid w:val="00ED2574"/>
    <w:rsid w:val="00ED2D42"/>
    <w:rsid w:val="00ED2F93"/>
    <w:rsid w:val="00ED391B"/>
    <w:rsid w:val="00ED412A"/>
    <w:rsid w:val="00ED4A48"/>
    <w:rsid w:val="00ED5752"/>
    <w:rsid w:val="00ED601F"/>
    <w:rsid w:val="00ED6702"/>
    <w:rsid w:val="00ED6CFF"/>
    <w:rsid w:val="00EE18CF"/>
    <w:rsid w:val="00EE2029"/>
    <w:rsid w:val="00EE261E"/>
    <w:rsid w:val="00EE2645"/>
    <w:rsid w:val="00EE3254"/>
    <w:rsid w:val="00EE3CB2"/>
    <w:rsid w:val="00EE410D"/>
    <w:rsid w:val="00EE504B"/>
    <w:rsid w:val="00EE5C5E"/>
    <w:rsid w:val="00EE6097"/>
    <w:rsid w:val="00EE653D"/>
    <w:rsid w:val="00EE67CC"/>
    <w:rsid w:val="00EE69A1"/>
    <w:rsid w:val="00EE6FA3"/>
    <w:rsid w:val="00EF0677"/>
    <w:rsid w:val="00EF0BC7"/>
    <w:rsid w:val="00EF0DA0"/>
    <w:rsid w:val="00EF17EF"/>
    <w:rsid w:val="00EF36C3"/>
    <w:rsid w:val="00EF38EB"/>
    <w:rsid w:val="00EF4073"/>
    <w:rsid w:val="00EF4354"/>
    <w:rsid w:val="00EF5148"/>
    <w:rsid w:val="00EF564D"/>
    <w:rsid w:val="00EF5689"/>
    <w:rsid w:val="00EF596E"/>
    <w:rsid w:val="00EF6460"/>
    <w:rsid w:val="00EF6489"/>
    <w:rsid w:val="00EF68E5"/>
    <w:rsid w:val="00EF6D73"/>
    <w:rsid w:val="00F00C40"/>
    <w:rsid w:val="00F00C4A"/>
    <w:rsid w:val="00F013D8"/>
    <w:rsid w:val="00F01BF1"/>
    <w:rsid w:val="00F01E23"/>
    <w:rsid w:val="00F01E4C"/>
    <w:rsid w:val="00F02CC7"/>
    <w:rsid w:val="00F02F8D"/>
    <w:rsid w:val="00F036B3"/>
    <w:rsid w:val="00F047CC"/>
    <w:rsid w:val="00F104A2"/>
    <w:rsid w:val="00F105CF"/>
    <w:rsid w:val="00F1228A"/>
    <w:rsid w:val="00F12DD3"/>
    <w:rsid w:val="00F12F1E"/>
    <w:rsid w:val="00F144B6"/>
    <w:rsid w:val="00F14588"/>
    <w:rsid w:val="00F1494A"/>
    <w:rsid w:val="00F14C7B"/>
    <w:rsid w:val="00F14EBA"/>
    <w:rsid w:val="00F1554A"/>
    <w:rsid w:val="00F1565E"/>
    <w:rsid w:val="00F15B9F"/>
    <w:rsid w:val="00F15E99"/>
    <w:rsid w:val="00F16EC8"/>
    <w:rsid w:val="00F17681"/>
    <w:rsid w:val="00F17A5C"/>
    <w:rsid w:val="00F17DBC"/>
    <w:rsid w:val="00F200AF"/>
    <w:rsid w:val="00F20BAD"/>
    <w:rsid w:val="00F20EA6"/>
    <w:rsid w:val="00F21086"/>
    <w:rsid w:val="00F2152A"/>
    <w:rsid w:val="00F2331F"/>
    <w:rsid w:val="00F23589"/>
    <w:rsid w:val="00F23FC2"/>
    <w:rsid w:val="00F24B7D"/>
    <w:rsid w:val="00F24E6E"/>
    <w:rsid w:val="00F24F42"/>
    <w:rsid w:val="00F256A8"/>
    <w:rsid w:val="00F27D24"/>
    <w:rsid w:val="00F27E29"/>
    <w:rsid w:val="00F301BF"/>
    <w:rsid w:val="00F302FD"/>
    <w:rsid w:val="00F30459"/>
    <w:rsid w:val="00F30475"/>
    <w:rsid w:val="00F30B40"/>
    <w:rsid w:val="00F30F1C"/>
    <w:rsid w:val="00F3184D"/>
    <w:rsid w:val="00F31B27"/>
    <w:rsid w:val="00F324A8"/>
    <w:rsid w:val="00F33D36"/>
    <w:rsid w:val="00F340EE"/>
    <w:rsid w:val="00F341D6"/>
    <w:rsid w:val="00F34ACD"/>
    <w:rsid w:val="00F350F6"/>
    <w:rsid w:val="00F35909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E85"/>
    <w:rsid w:val="00F41A85"/>
    <w:rsid w:val="00F436E5"/>
    <w:rsid w:val="00F4374D"/>
    <w:rsid w:val="00F4397F"/>
    <w:rsid w:val="00F4466A"/>
    <w:rsid w:val="00F44C87"/>
    <w:rsid w:val="00F450F0"/>
    <w:rsid w:val="00F45F3E"/>
    <w:rsid w:val="00F4696D"/>
    <w:rsid w:val="00F46F77"/>
    <w:rsid w:val="00F47FB3"/>
    <w:rsid w:val="00F5040F"/>
    <w:rsid w:val="00F51104"/>
    <w:rsid w:val="00F51589"/>
    <w:rsid w:val="00F5329E"/>
    <w:rsid w:val="00F5341A"/>
    <w:rsid w:val="00F53CD7"/>
    <w:rsid w:val="00F5418D"/>
    <w:rsid w:val="00F551F3"/>
    <w:rsid w:val="00F55BB2"/>
    <w:rsid w:val="00F56E2C"/>
    <w:rsid w:val="00F570F9"/>
    <w:rsid w:val="00F60377"/>
    <w:rsid w:val="00F60C9D"/>
    <w:rsid w:val="00F612DB"/>
    <w:rsid w:val="00F61338"/>
    <w:rsid w:val="00F6322D"/>
    <w:rsid w:val="00F64530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5569"/>
    <w:rsid w:val="00F85787"/>
    <w:rsid w:val="00F857A2"/>
    <w:rsid w:val="00F85ADA"/>
    <w:rsid w:val="00F85BBD"/>
    <w:rsid w:val="00F86DA7"/>
    <w:rsid w:val="00F86F9C"/>
    <w:rsid w:val="00F87A92"/>
    <w:rsid w:val="00F87D3C"/>
    <w:rsid w:val="00F87E0D"/>
    <w:rsid w:val="00F903D6"/>
    <w:rsid w:val="00F90FFA"/>
    <w:rsid w:val="00F91FED"/>
    <w:rsid w:val="00F9308F"/>
    <w:rsid w:val="00F93A01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E5F"/>
    <w:rsid w:val="00F971CC"/>
    <w:rsid w:val="00FA09C7"/>
    <w:rsid w:val="00FA211C"/>
    <w:rsid w:val="00FA22D9"/>
    <w:rsid w:val="00FA32C7"/>
    <w:rsid w:val="00FA38A4"/>
    <w:rsid w:val="00FA3AA1"/>
    <w:rsid w:val="00FA3DD6"/>
    <w:rsid w:val="00FA66DB"/>
    <w:rsid w:val="00FA6BA9"/>
    <w:rsid w:val="00FA7939"/>
    <w:rsid w:val="00FA7D70"/>
    <w:rsid w:val="00FB0AC7"/>
    <w:rsid w:val="00FB0C65"/>
    <w:rsid w:val="00FB0DD3"/>
    <w:rsid w:val="00FB2274"/>
    <w:rsid w:val="00FB280C"/>
    <w:rsid w:val="00FB3EA3"/>
    <w:rsid w:val="00FB53F3"/>
    <w:rsid w:val="00FB6D14"/>
    <w:rsid w:val="00FB727C"/>
    <w:rsid w:val="00FB798D"/>
    <w:rsid w:val="00FB7BEC"/>
    <w:rsid w:val="00FC011A"/>
    <w:rsid w:val="00FC0A0B"/>
    <w:rsid w:val="00FC2176"/>
    <w:rsid w:val="00FC21EB"/>
    <w:rsid w:val="00FC29E0"/>
    <w:rsid w:val="00FC2B67"/>
    <w:rsid w:val="00FC30CE"/>
    <w:rsid w:val="00FC31EB"/>
    <w:rsid w:val="00FC39FB"/>
    <w:rsid w:val="00FC58C8"/>
    <w:rsid w:val="00FC58E4"/>
    <w:rsid w:val="00FC5D18"/>
    <w:rsid w:val="00FC7F48"/>
    <w:rsid w:val="00FD18AB"/>
    <w:rsid w:val="00FD18FB"/>
    <w:rsid w:val="00FD1F06"/>
    <w:rsid w:val="00FD2038"/>
    <w:rsid w:val="00FD21B5"/>
    <w:rsid w:val="00FD3091"/>
    <w:rsid w:val="00FD33E8"/>
    <w:rsid w:val="00FD407E"/>
    <w:rsid w:val="00FD45A4"/>
    <w:rsid w:val="00FD4A14"/>
    <w:rsid w:val="00FD4F53"/>
    <w:rsid w:val="00FD4F9D"/>
    <w:rsid w:val="00FD5549"/>
    <w:rsid w:val="00FD5B73"/>
    <w:rsid w:val="00FD5DCA"/>
    <w:rsid w:val="00FD659B"/>
    <w:rsid w:val="00FD76F8"/>
    <w:rsid w:val="00FD7ABB"/>
    <w:rsid w:val="00FE0853"/>
    <w:rsid w:val="00FE0BC2"/>
    <w:rsid w:val="00FE149D"/>
    <w:rsid w:val="00FE20F7"/>
    <w:rsid w:val="00FE390A"/>
    <w:rsid w:val="00FE6823"/>
    <w:rsid w:val="00FF05A1"/>
    <w:rsid w:val="00FF063F"/>
    <w:rsid w:val="00FF172E"/>
    <w:rsid w:val="00FF1F68"/>
    <w:rsid w:val="00FF202E"/>
    <w:rsid w:val="00FF28BE"/>
    <w:rsid w:val="00FF2926"/>
    <w:rsid w:val="00FF441A"/>
    <w:rsid w:val="00FF445C"/>
    <w:rsid w:val="00FF4F51"/>
    <w:rsid w:val="00FF541D"/>
    <w:rsid w:val="00FF68C2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35BC9"/>
  <w15:docId w15:val="{922EBDD8-3108-4D16-8C0C-C67BE94C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1">
    <w:name w:val="未解析的提及1"/>
    <w:basedOn w:val="a0"/>
    <w:uiPriority w:val="99"/>
    <w:semiHidden/>
    <w:unhideWhenUsed/>
    <w:rsid w:val="005E431E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2A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piq.fda.gov.tw/web/DRPIQ/DRPIQLic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ma.europa.eu/en/news/meeting-highlights-pharmacovigilance-risk-assessment-committee-prac-27-30-october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drugs/drug-safety-and-availability/fda-provides-update-health-care-professionals-about-risk-inadvertent-intrathecal-spin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D216-BB82-4844-86D3-DA37DBF9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281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黃暐涵</cp:lastModifiedBy>
  <cp:revision>9</cp:revision>
  <cp:lastPrinted>2025-11-28T02:29:00Z</cp:lastPrinted>
  <dcterms:created xsi:type="dcterms:W3CDTF">2025-11-25T02:40:00Z</dcterms:created>
  <dcterms:modified xsi:type="dcterms:W3CDTF">2025-11-28T02:34:00Z</dcterms:modified>
</cp:coreProperties>
</file>