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C7B86" w14:textId="77777777" w:rsidR="007C7514" w:rsidRDefault="00DC76A0">
      <w:pPr>
        <w:jc w:val="center"/>
      </w:pPr>
      <w:r>
        <w:rPr>
          <w:rFonts w:ascii="標楷體" w:eastAsia="標楷體" w:hAnsi="標楷體"/>
          <w:b/>
          <w:bCs/>
          <w:sz w:val="32"/>
          <w:szCs w:val="32"/>
        </w:rPr>
        <w:t>全民健康保險藥品價格調整作業申</w:t>
      </w:r>
      <w:r>
        <w:rPr>
          <w:rFonts w:ascii="標楷體" w:eastAsia="標楷體" w:hAnsi="標楷體"/>
          <w:b/>
          <w:bCs/>
          <w:color w:val="000000"/>
          <w:sz w:val="32"/>
          <w:szCs w:val="32"/>
        </w:rPr>
        <w:t>請廠商自我查</w:t>
      </w:r>
      <w:r>
        <w:rPr>
          <w:rFonts w:ascii="標楷體" w:eastAsia="標楷體" w:hAnsi="標楷體"/>
          <w:b/>
          <w:bCs/>
          <w:sz w:val="32"/>
          <w:szCs w:val="32"/>
        </w:rPr>
        <w:t>檢表</w:t>
      </w:r>
    </w:p>
    <w:tbl>
      <w:tblPr>
        <w:tblW w:w="11199" w:type="dxa"/>
        <w:tblInd w:w="-289" w:type="dxa"/>
        <w:tblCellMar>
          <w:left w:w="10" w:type="dxa"/>
          <w:right w:w="10" w:type="dxa"/>
        </w:tblCellMar>
        <w:tblLook w:val="04A0" w:firstRow="1" w:lastRow="0" w:firstColumn="1" w:lastColumn="0" w:noHBand="0" w:noVBand="1"/>
      </w:tblPr>
      <w:tblGrid>
        <w:gridCol w:w="2741"/>
        <w:gridCol w:w="2452"/>
        <w:gridCol w:w="1328"/>
        <w:gridCol w:w="4678"/>
      </w:tblGrid>
      <w:tr w:rsidR="007C7514" w14:paraId="1AA2D19D" w14:textId="77777777">
        <w:trPr>
          <w:trHeight w:val="200"/>
        </w:trPr>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B9BCD" w14:textId="77777777" w:rsidR="007C7514" w:rsidRDefault="00DC76A0">
            <w:pPr>
              <w:spacing w:after="0" w:line="240" w:lineRule="auto"/>
              <w:rPr>
                <w:rFonts w:ascii="Times New Roman" w:eastAsia="標楷體" w:hAnsi="Times New Roman"/>
                <w:color w:val="000000"/>
              </w:rPr>
            </w:pPr>
            <w:r>
              <w:rPr>
                <w:rFonts w:ascii="Times New Roman" w:eastAsia="標楷體" w:hAnsi="Times New Roman"/>
                <w:color w:val="000000"/>
              </w:rPr>
              <w:t>申請商</w:t>
            </w:r>
          </w:p>
        </w:tc>
        <w:tc>
          <w:tcPr>
            <w:tcW w:w="2452" w:type="dxa"/>
            <w:tcBorders>
              <w:top w:val="single" w:sz="4" w:space="0" w:color="000000"/>
              <w:left w:val="single" w:sz="4" w:space="0" w:color="000000"/>
              <w:right w:val="single" w:sz="4" w:space="0" w:color="000000"/>
            </w:tcBorders>
            <w:tcMar>
              <w:top w:w="0" w:type="dxa"/>
              <w:left w:w="108" w:type="dxa"/>
              <w:bottom w:w="0" w:type="dxa"/>
              <w:right w:w="108" w:type="dxa"/>
            </w:tcMar>
          </w:tcPr>
          <w:p w14:paraId="6F24ABF6" w14:textId="77777777" w:rsidR="007C7514" w:rsidRDefault="007C7514">
            <w:pPr>
              <w:spacing w:after="0" w:line="240" w:lineRule="auto"/>
              <w:rPr>
                <w:rFonts w:ascii="Times New Roman" w:eastAsia="標楷體" w:hAnsi="Times New Roman"/>
                <w:color w:val="000000"/>
              </w:rPr>
            </w:pPr>
          </w:p>
        </w:tc>
        <w:tc>
          <w:tcPr>
            <w:tcW w:w="13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5E7D0" w14:textId="77777777" w:rsidR="007C7514" w:rsidRDefault="00DC76A0">
            <w:pPr>
              <w:spacing w:after="0" w:line="240" w:lineRule="auto"/>
              <w:rPr>
                <w:rFonts w:ascii="Times New Roman" w:eastAsia="標楷體" w:hAnsi="Times New Roman"/>
                <w:color w:val="000000"/>
              </w:rPr>
            </w:pPr>
            <w:r>
              <w:rPr>
                <w:rFonts w:ascii="Times New Roman" w:eastAsia="標楷體" w:hAnsi="Times New Roman"/>
                <w:color w:val="000000"/>
              </w:rPr>
              <w:t>填表日期</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B02AF" w14:textId="77777777" w:rsidR="007C7514" w:rsidRDefault="007C7514">
            <w:pPr>
              <w:spacing w:after="0" w:line="240" w:lineRule="auto"/>
              <w:rPr>
                <w:rFonts w:ascii="Times New Roman" w:eastAsia="標楷體" w:hAnsi="Times New Roman"/>
                <w:color w:val="000000"/>
              </w:rPr>
            </w:pPr>
          </w:p>
        </w:tc>
      </w:tr>
      <w:tr w:rsidR="007C7514" w14:paraId="619F04C9" w14:textId="77777777">
        <w:trPr>
          <w:trHeight w:val="200"/>
        </w:trPr>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25EF" w14:textId="77777777" w:rsidR="007C7514" w:rsidRDefault="00DC76A0">
            <w:pPr>
              <w:spacing w:after="0" w:line="240" w:lineRule="auto"/>
              <w:rPr>
                <w:rFonts w:ascii="Times New Roman" w:eastAsia="標楷體" w:hAnsi="Times New Roman"/>
                <w:color w:val="000000"/>
              </w:rPr>
            </w:pPr>
            <w:r>
              <w:rPr>
                <w:rFonts w:ascii="Times New Roman" w:eastAsia="標楷體" w:hAnsi="Times New Roman"/>
                <w:color w:val="000000"/>
              </w:rPr>
              <w:t>製造廠</w:t>
            </w:r>
          </w:p>
        </w:tc>
        <w:tc>
          <w:tcPr>
            <w:tcW w:w="2452" w:type="dxa"/>
            <w:tcBorders>
              <w:left w:val="single" w:sz="4" w:space="0" w:color="000000"/>
              <w:bottom w:val="single" w:sz="4" w:space="0" w:color="000000"/>
              <w:right w:val="single" w:sz="4" w:space="0" w:color="000000"/>
            </w:tcBorders>
            <w:tcMar>
              <w:top w:w="0" w:type="dxa"/>
              <w:left w:w="108" w:type="dxa"/>
              <w:bottom w:w="0" w:type="dxa"/>
              <w:right w:w="108" w:type="dxa"/>
            </w:tcMar>
          </w:tcPr>
          <w:p w14:paraId="64CC40FA" w14:textId="77777777" w:rsidR="007C7514" w:rsidRDefault="007C7514">
            <w:pPr>
              <w:spacing w:after="0" w:line="240" w:lineRule="auto"/>
              <w:rPr>
                <w:rFonts w:ascii="Times New Roman" w:eastAsia="標楷體" w:hAnsi="Times New Roman"/>
                <w:color w:val="000000"/>
              </w:rPr>
            </w:pPr>
          </w:p>
        </w:tc>
        <w:tc>
          <w:tcPr>
            <w:tcW w:w="13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59A1B" w14:textId="77777777" w:rsidR="007C7514" w:rsidRDefault="007C7514">
            <w:pPr>
              <w:spacing w:after="0" w:line="240" w:lineRule="auto"/>
              <w:rPr>
                <w:rFonts w:ascii="Times New Roman" w:eastAsia="標楷體" w:hAnsi="Times New Roman"/>
                <w:color w:val="000000"/>
              </w:rPr>
            </w:pPr>
          </w:p>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5A4C6" w14:textId="77777777" w:rsidR="007C7514" w:rsidRDefault="007C7514">
            <w:pPr>
              <w:spacing w:after="0" w:line="240" w:lineRule="auto"/>
              <w:rPr>
                <w:rFonts w:ascii="Times New Roman" w:eastAsia="標楷體" w:hAnsi="Times New Roman"/>
                <w:color w:val="000000"/>
              </w:rPr>
            </w:pPr>
          </w:p>
        </w:tc>
      </w:tr>
      <w:tr w:rsidR="007C7514" w14:paraId="6851EBAC" w14:textId="77777777">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79073" w14:textId="77777777" w:rsidR="007C7514" w:rsidRDefault="00DC76A0">
            <w:pPr>
              <w:spacing w:after="0" w:line="240" w:lineRule="auto"/>
              <w:rPr>
                <w:rFonts w:ascii="Times New Roman" w:eastAsia="標楷體" w:hAnsi="Times New Roman"/>
                <w:color w:val="000000"/>
              </w:rPr>
            </w:pPr>
            <w:r>
              <w:rPr>
                <w:rFonts w:ascii="Times New Roman" w:eastAsia="標楷體" w:hAnsi="Times New Roman"/>
                <w:color w:val="000000"/>
              </w:rPr>
              <w:t>許可證字號</w:t>
            </w:r>
          </w:p>
        </w:tc>
        <w:tc>
          <w:tcPr>
            <w:tcW w:w="8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D6829" w14:textId="77777777" w:rsidR="007C7514" w:rsidRDefault="007C7514">
            <w:pPr>
              <w:spacing w:after="0" w:line="240" w:lineRule="auto"/>
              <w:rPr>
                <w:rFonts w:ascii="Times New Roman" w:eastAsia="標楷體" w:hAnsi="Times New Roman"/>
                <w:color w:val="000000"/>
              </w:rPr>
            </w:pPr>
          </w:p>
        </w:tc>
      </w:tr>
      <w:tr w:rsidR="007C7514" w14:paraId="39F3713D" w14:textId="77777777">
        <w:tc>
          <w:tcPr>
            <w:tcW w:w="65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B0C36" w14:textId="77777777" w:rsidR="007C7514" w:rsidRDefault="00DC76A0">
            <w:pPr>
              <w:spacing w:after="0" w:line="240" w:lineRule="auto"/>
              <w:rPr>
                <w:rFonts w:ascii="Times New Roman" w:eastAsia="標楷體" w:hAnsi="Times New Roman"/>
                <w:color w:val="000000"/>
              </w:rPr>
            </w:pPr>
            <w:r>
              <w:rPr>
                <w:rFonts w:ascii="Times New Roman" w:eastAsia="標楷體" w:hAnsi="Times New Roman"/>
                <w:color w:val="000000"/>
              </w:rPr>
              <w:t>廠商聯絡人</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04E94" w14:textId="77777777" w:rsidR="007C7514" w:rsidRDefault="007C7514">
            <w:pPr>
              <w:spacing w:after="0" w:line="240" w:lineRule="auto"/>
              <w:rPr>
                <w:rFonts w:ascii="Times New Roman" w:eastAsia="標楷體" w:hAnsi="Times New Roman"/>
                <w:color w:val="000000"/>
              </w:rPr>
            </w:pPr>
          </w:p>
        </w:tc>
      </w:tr>
      <w:tr w:rsidR="007C7514" w14:paraId="560AC25B" w14:textId="77777777">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BF32C" w14:textId="77777777" w:rsidR="007C7514" w:rsidRDefault="00DC76A0">
            <w:pPr>
              <w:spacing w:after="0" w:line="240" w:lineRule="auto"/>
              <w:rPr>
                <w:rFonts w:ascii="Times New Roman" w:eastAsia="標楷體" w:hAnsi="Times New Roman"/>
                <w:color w:val="000000"/>
              </w:rPr>
            </w:pPr>
            <w:r>
              <w:rPr>
                <w:rFonts w:ascii="Times New Roman" w:eastAsia="標楷體" w:hAnsi="Times New Roman"/>
                <w:color w:val="000000"/>
              </w:rPr>
              <w:t>E-MAIL</w:t>
            </w:r>
          </w:p>
        </w:tc>
        <w:tc>
          <w:tcPr>
            <w:tcW w:w="2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CB9CC" w14:textId="77777777" w:rsidR="007C7514" w:rsidRDefault="007C7514">
            <w:pPr>
              <w:spacing w:after="0" w:line="240" w:lineRule="auto"/>
              <w:rPr>
                <w:rFonts w:ascii="Times New Roman" w:eastAsia="標楷體" w:hAnsi="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0A6A4" w14:textId="77777777" w:rsidR="007C7514" w:rsidRDefault="00DC76A0">
            <w:pPr>
              <w:spacing w:after="0" w:line="240" w:lineRule="auto"/>
              <w:rPr>
                <w:rFonts w:ascii="Times New Roman" w:eastAsia="標楷體" w:hAnsi="Times New Roman"/>
                <w:color w:val="000000"/>
              </w:rPr>
            </w:pPr>
            <w:r>
              <w:rPr>
                <w:rFonts w:ascii="Times New Roman" w:eastAsia="標楷體" w:hAnsi="Times New Roman"/>
                <w:color w:val="000000"/>
              </w:rPr>
              <w:t>電話</w:t>
            </w:r>
            <w:r>
              <w:rPr>
                <w:rFonts w:ascii="Times New Roman" w:eastAsia="標楷體" w:hAnsi="Times New Roman"/>
                <w:color w:val="000000"/>
              </w:rPr>
              <w:t>/</w:t>
            </w:r>
            <w:r>
              <w:rPr>
                <w:rFonts w:ascii="Times New Roman" w:eastAsia="標楷體" w:hAnsi="Times New Roman"/>
                <w:color w:val="000000"/>
              </w:rPr>
              <w:t>傳真</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5D21F" w14:textId="77777777" w:rsidR="007C7514" w:rsidRDefault="007C7514">
            <w:pPr>
              <w:spacing w:after="0" w:line="240" w:lineRule="auto"/>
              <w:rPr>
                <w:rFonts w:ascii="Times New Roman" w:eastAsia="標楷體" w:hAnsi="Times New Roman"/>
                <w:color w:val="000000"/>
              </w:rPr>
            </w:pPr>
          </w:p>
        </w:tc>
      </w:tr>
    </w:tbl>
    <w:p w14:paraId="75CF07C1" w14:textId="77777777" w:rsidR="007C7514" w:rsidRDefault="00DC76A0">
      <w:pPr>
        <w:rPr>
          <w:rFonts w:ascii="標楷體" w:eastAsia="標楷體" w:hAnsi="標楷體"/>
          <w:b/>
          <w:bCs/>
        </w:rPr>
      </w:pPr>
      <w:r>
        <w:rPr>
          <w:rFonts w:ascii="標楷體" w:eastAsia="標楷體" w:hAnsi="標楷體"/>
          <w:b/>
          <w:bCs/>
        </w:rPr>
        <w:t xml:space="preserve">                </w:t>
      </w:r>
    </w:p>
    <w:tbl>
      <w:tblPr>
        <w:tblW w:w="8784" w:type="dxa"/>
        <w:jc w:val="center"/>
        <w:tblCellMar>
          <w:left w:w="10" w:type="dxa"/>
          <w:right w:w="10" w:type="dxa"/>
        </w:tblCellMar>
        <w:tblLook w:val="04A0" w:firstRow="1" w:lastRow="0" w:firstColumn="1" w:lastColumn="0" w:noHBand="0" w:noVBand="1"/>
      </w:tblPr>
      <w:tblGrid>
        <w:gridCol w:w="3545"/>
        <w:gridCol w:w="3538"/>
        <w:gridCol w:w="1701"/>
      </w:tblGrid>
      <w:tr w:rsidR="007C7514" w14:paraId="46C88E17" w14:textId="77777777">
        <w:trPr>
          <w:trHeight w:val="720"/>
          <w:jc w:val="center"/>
        </w:trPr>
        <w:tc>
          <w:tcPr>
            <w:tcW w:w="354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2696A21" w14:textId="77777777" w:rsidR="007C7514" w:rsidRDefault="00DC76A0">
            <w:pPr>
              <w:snapToGrid w:val="0"/>
              <w:spacing w:after="0" w:line="240" w:lineRule="auto"/>
              <w:jc w:val="center"/>
              <w:rPr>
                <w:rFonts w:ascii="Times New Roman" w:eastAsia="標楷體" w:hAnsi="Times New Roman"/>
                <w:b/>
                <w:szCs w:val="22"/>
                <w:shd w:val="clear" w:color="auto" w:fill="FFFFFF"/>
              </w:rPr>
            </w:pPr>
            <w:r>
              <w:rPr>
                <w:rFonts w:ascii="Times New Roman" w:eastAsia="標楷體" w:hAnsi="Times New Roman"/>
                <w:b/>
                <w:szCs w:val="22"/>
                <w:shd w:val="clear" w:color="auto" w:fill="FFFFFF"/>
              </w:rPr>
              <w:t>申請依據</w:t>
            </w:r>
          </w:p>
          <w:p w14:paraId="411946EF" w14:textId="77777777" w:rsidR="007C7514" w:rsidRDefault="00DC76A0">
            <w:pPr>
              <w:spacing w:after="0" w:line="240" w:lineRule="auto"/>
              <w:jc w:val="center"/>
            </w:pPr>
            <w:r>
              <w:rPr>
                <w:rFonts w:ascii="標楷體" w:eastAsia="標楷體" w:hAnsi="標楷體"/>
              </w:rPr>
              <w:t>(</w:t>
            </w:r>
            <w:r>
              <w:rPr>
                <w:rFonts w:ascii="標楷體" w:eastAsia="標楷體" w:hAnsi="標楷體"/>
              </w:rPr>
              <w:t>全民健康保險藥品價格調整作業辦法第</w:t>
            </w:r>
            <w:r>
              <w:rPr>
                <w:rFonts w:ascii="標楷體" w:eastAsia="標楷體" w:hAnsi="標楷體"/>
              </w:rPr>
              <w:t>22</w:t>
            </w:r>
            <w:r>
              <w:rPr>
                <w:rFonts w:ascii="標楷體" w:eastAsia="標楷體" w:hAnsi="標楷體"/>
              </w:rPr>
              <w:t>條第</w:t>
            </w:r>
            <w:r>
              <w:rPr>
                <w:rFonts w:ascii="標楷體" w:eastAsia="標楷體" w:hAnsi="標楷體"/>
              </w:rPr>
              <w:t>1</w:t>
            </w:r>
            <w:r>
              <w:rPr>
                <w:rFonts w:ascii="標楷體" w:eastAsia="標楷體" w:hAnsi="標楷體"/>
              </w:rPr>
              <w:t>項</w:t>
            </w:r>
            <w:r>
              <w:rPr>
                <w:rFonts w:ascii="標楷體" w:eastAsia="標楷體" w:hAnsi="標楷體"/>
              </w:rPr>
              <w:t>)</w:t>
            </w:r>
          </w:p>
        </w:tc>
        <w:tc>
          <w:tcPr>
            <w:tcW w:w="3538"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1C31B97" w14:textId="77777777" w:rsidR="007C7514" w:rsidRDefault="00DC76A0">
            <w:pPr>
              <w:snapToGrid w:val="0"/>
              <w:spacing w:after="0" w:line="240" w:lineRule="auto"/>
              <w:jc w:val="center"/>
            </w:pPr>
            <w:r>
              <w:rPr>
                <w:rFonts w:ascii="Times New Roman" w:eastAsia="標楷體" w:hAnsi="Times New Roman"/>
                <w:b/>
                <w:szCs w:val="22"/>
                <w:shd w:val="clear" w:color="auto" w:fill="FFFFFF"/>
              </w:rPr>
              <w:t>確認項目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5061E63" w14:textId="77777777" w:rsidR="007C7514" w:rsidRDefault="00DC76A0">
            <w:pPr>
              <w:snapToGrid w:val="0"/>
              <w:spacing w:after="0" w:line="240" w:lineRule="auto"/>
              <w:jc w:val="center"/>
              <w:rPr>
                <w:rFonts w:ascii="Times New Roman" w:eastAsia="標楷體" w:hAnsi="Times New Roman"/>
                <w:b/>
                <w:shd w:val="clear" w:color="auto" w:fill="FFFFFF"/>
              </w:rPr>
            </w:pPr>
            <w:r>
              <w:rPr>
                <w:rFonts w:ascii="Times New Roman" w:eastAsia="標楷體" w:hAnsi="Times New Roman"/>
                <w:b/>
                <w:shd w:val="clear" w:color="auto" w:fill="FFFFFF"/>
              </w:rPr>
              <w:t>廠商審視情形</w:t>
            </w:r>
          </w:p>
        </w:tc>
      </w:tr>
      <w:tr w:rsidR="007C7514" w14:paraId="58EA051E" w14:textId="77777777">
        <w:trPr>
          <w:trHeight w:val="720"/>
          <w:jc w:val="center"/>
        </w:trPr>
        <w:tc>
          <w:tcPr>
            <w:tcW w:w="354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6FFD5D6" w14:textId="77777777" w:rsidR="007C7514" w:rsidRDefault="007C7514">
            <w:pPr>
              <w:spacing w:after="0" w:line="240" w:lineRule="auto"/>
              <w:jc w:val="center"/>
              <w:rPr>
                <w:rFonts w:ascii="微軟正黑體" w:eastAsia="微軟正黑體" w:hAnsi="微軟正黑體"/>
                <w:b/>
                <w:bCs/>
                <w:sz w:val="28"/>
                <w:szCs w:val="28"/>
              </w:rPr>
            </w:pPr>
          </w:p>
        </w:tc>
        <w:tc>
          <w:tcPr>
            <w:tcW w:w="3538"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FBB1F2C" w14:textId="77777777" w:rsidR="007C7514" w:rsidRDefault="007C7514">
            <w:pPr>
              <w:spacing w:after="0" w:line="240" w:lineRule="auto"/>
              <w:jc w:val="center"/>
              <w:rPr>
                <w:rFonts w:eastAsia="標楷體"/>
                <w:b/>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8A7D02B" w14:textId="77777777" w:rsidR="007C7514" w:rsidRDefault="007C7514">
            <w:pPr>
              <w:snapToGrid w:val="0"/>
              <w:spacing w:after="0" w:line="240" w:lineRule="auto"/>
              <w:jc w:val="center"/>
            </w:pPr>
          </w:p>
        </w:tc>
      </w:tr>
      <w:tr w:rsidR="007C7514" w14:paraId="70ED0565" w14:textId="77777777">
        <w:trPr>
          <w:trHeight w:val="848"/>
          <w:jc w:val="center"/>
        </w:trPr>
        <w:tc>
          <w:tcPr>
            <w:tcW w:w="35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47B6" w14:textId="77777777" w:rsidR="007C7514" w:rsidRDefault="00DC76A0">
            <w:pPr>
              <w:spacing w:after="0" w:line="240" w:lineRule="auto"/>
              <w:rPr>
                <w:rFonts w:ascii="標楷體" w:eastAsia="標楷體" w:hAnsi="標楷體"/>
                <w:b/>
                <w:bCs/>
                <w:sz w:val="20"/>
                <w:szCs w:val="20"/>
              </w:rPr>
            </w:pPr>
            <w:r>
              <w:rPr>
                <w:rFonts w:ascii="標楷體" w:eastAsia="標楷體" w:hAnsi="標楷體"/>
                <w:b/>
                <w:bCs/>
                <w:sz w:val="20"/>
                <w:szCs w:val="20"/>
              </w:rPr>
              <w:t>一、使用國內生產原料藥，且於國內製造。</w:t>
            </w:r>
          </w:p>
        </w:tc>
        <w:tc>
          <w:tcPr>
            <w:tcW w:w="3538"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5872D59A" w14:textId="77777777" w:rsidR="007C7514" w:rsidRDefault="00DC76A0">
            <w:pPr>
              <w:spacing w:after="0" w:line="240" w:lineRule="auto"/>
              <w:rPr>
                <w:rFonts w:ascii="標楷體" w:eastAsia="標楷體" w:hAnsi="標楷體"/>
                <w:b/>
                <w:bCs/>
                <w:sz w:val="22"/>
                <w:szCs w:val="22"/>
              </w:rPr>
            </w:pPr>
            <w:r>
              <w:rPr>
                <w:rFonts w:ascii="標楷體" w:eastAsia="標楷體" w:hAnsi="標楷體"/>
                <w:b/>
                <w:bCs/>
                <w:sz w:val="22"/>
                <w:szCs w:val="22"/>
              </w:rPr>
              <w:t>是否提供本產品使用「主成分製造廠</w:t>
            </w:r>
            <w:r>
              <w:rPr>
                <w:rFonts w:ascii="標楷體" w:eastAsia="標楷體" w:hAnsi="標楷體"/>
                <w:b/>
                <w:bCs/>
                <w:sz w:val="22"/>
                <w:szCs w:val="22"/>
              </w:rPr>
              <w:t>GMP</w:t>
            </w:r>
            <w:r>
              <w:rPr>
                <w:rFonts w:ascii="標楷體" w:eastAsia="標楷體" w:hAnsi="標楷體"/>
                <w:b/>
                <w:bCs/>
                <w:sz w:val="22"/>
                <w:szCs w:val="22"/>
              </w:rPr>
              <w:t>資料」截圖</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794F89" w14:textId="77777777" w:rsidR="007C7514" w:rsidRDefault="00DC76A0">
            <w:pPr>
              <w:spacing w:after="0" w:line="24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7C7514" w14:paraId="6368880B" w14:textId="77777777">
        <w:trPr>
          <w:trHeight w:val="420"/>
          <w:jc w:val="center"/>
        </w:trPr>
        <w:tc>
          <w:tcPr>
            <w:tcW w:w="35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4F099" w14:textId="77777777" w:rsidR="007C7514" w:rsidRDefault="007C7514">
            <w:pPr>
              <w:spacing w:after="0" w:line="240" w:lineRule="auto"/>
              <w:rPr>
                <w:rFonts w:ascii="標楷體" w:eastAsia="標楷體" w:hAnsi="標楷體"/>
                <w:b/>
                <w:bCs/>
                <w:sz w:val="20"/>
                <w:szCs w:val="20"/>
              </w:rPr>
            </w:pPr>
          </w:p>
        </w:tc>
        <w:tc>
          <w:tcPr>
            <w:tcW w:w="3538"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02BEEFA2" w14:textId="77777777" w:rsidR="007C7514" w:rsidRDefault="00DC76A0">
            <w:pPr>
              <w:spacing w:after="0" w:line="240" w:lineRule="auto"/>
              <w:rPr>
                <w:rFonts w:ascii="標楷體" w:eastAsia="標楷體" w:hAnsi="標楷體"/>
                <w:b/>
                <w:bCs/>
                <w:sz w:val="22"/>
                <w:szCs w:val="22"/>
              </w:rPr>
            </w:pPr>
            <w:r>
              <w:rPr>
                <w:rFonts w:ascii="標楷體" w:eastAsia="標楷體" w:hAnsi="標楷體"/>
                <w:b/>
                <w:bCs/>
                <w:sz w:val="22"/>
                <w:szCs w:val="22"/>
              </w:rPr>
              <w:t>是否提供本產品最近一批之批次製造紀錄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BC95A" w14:textId="77777777" w:rsidR="007C7514" w:rsidRDefault="00DC76A0">
            <w:pPr>
              <w:spacing w:after="0" w:line="24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7C7514" w14:paraId="28B30FFB" w14:textId="77777777">
        <w:trPr>
          <w:trHeight w:val="720"/>
          <w:jc w:val="center"/>
        </w:trPr>
        <w:tc>
          <w:tcPr>
            <w:tcW w:w="35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7F2A0" w14:textId="77777777" w:rsidR="007C7514" w:rsidRDefault="007C7514">
            <w:pPr>
              <w:spacing w:after="0" w:line="240" w:lineRule="auto"/>
              <w:rPr>
                <w:rFonts w:ascii="標楷體" w:eastAsia="標楷體" w:hAnsi="標楷體"/>
                <w:b/>
                <w:bCs/>
                <w:sz w:val="20"/>
                <w:szCs w:val="20"/>
              </w:rPr>
            </w:pPr>
          </w:p>
        </w:tc>
        <w:tc>
          <w:tcPr>
            <w:tcW w:w="3538"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4963BBCA" w14:textId="77777777" w:rsidR="007C7514" w:rsidRDefault="00DC76A0">
            <w:pPr>
              <w:spacing w:after="0" w:line="240" w:lineRule="auto"/>
              <w:rPr>
                <w:rFonts w:ascii="標楷體" w:eastAsia="標楷體" w:hAnsi="標楷體"/>
                <w:b/>
                <w:bCs/>
                <w:sz w:val="22"/>
                <w:szCs w:val="22"/>
              </w:rPr>
            </w:pPr>
            <w:r>
              <w:rPr>
                <w:rFonts w:ascii="標楷體" w:eastAsia="標楷體" w:hAnsi="標楷體"/>
                <w:b/>
                <w:bCs/>
                <w:sz w:val="22"/>
                <w:szCs w:val="22"/>
              </w:rPr>
              <w:t>是否確認本產品所使用原料藥及製造廠與截圖</w:t>
            </w:r>
            <w:r>
              <w:rPr>
                <w:rFonts w:ascii="標楷體" w:eastAsia="標楷體" w:hAnsi="標楷體"/>
                <w:b/>
                <w:bCs/>
                <w:sz w:val="22"/>
                <w:szCs w:val="22"/>
              </w:rPr>
              <w:t>中登錄之主成分</w:t>
            </w:r>
            <w:r>
              <w:rPr>
                <w:rFonts w:ascii="標楷體" w:eastAsia="標楷體" w:hAnsi="標楷體"/>
                <w:b/>
                <w:bCs/>
                <w:sz w:val="22"/>
                <w:szCs w:val="22"/>
              </w:rPr>
              <w:t>GMP</w:t>
            </w:r>
            <w:r>
              <w:rPr>
                <w:rFonts w:ascii="標楷體" w:eastAsia="標楷體" w:hAnsi="標楷體"/>
                <w:b/>
                <w:bCs/>
                <w:sz w:val="22"/>
                <w:szCs w:val="22"/>
              </w:rPr>
              <w:t>一致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82228" w14:textId="77777777" w:rsidR="007C7514" w:rsidRDefault="00DC76A0">
            <w:pPr>
              <w:spacing w:after="0" w:line="24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7C7514" w14:paraId="5BD8231A" w14:textId="77777777">
        <w:trPr>
          <w:trHeight w:val="1244"/>
          <w:jc w:val="center"/>
        </w:trPr>
        <w:tc>
          <w:tcPr>
            <w:tcW w:w="35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8D38A" w14:textId="77777777" w:rsidR="007C7514" w:rsidRDefault="00DC76A0">
            <w:pPr>
              <w:spacing w:after="0" w:line="240" w:lineRule="auto"/>
              <w:rPr>
                <w:rFonts w:ascii="標楷體" w:eastAsia="標楷體" w:hAnsi="標楷體"/>
                <w:b/>
                <w:bCs/>
                <w:sz w:val="20"/>
                <w:szCs w:val="20"/>
              </w:rPr>
            </w:pPr>
            <w:r>
              <w:rPr>
                <w:rFonts w:ascii="標楷體" w:eastAsia="標楷體" w:hAnsi="標楷體"/>
                <w:b/>
                <w:bCs/>
                <w:sz w:val="20"/>
                <w:szCs w:val="20"/>
              </w:rPr>
              <w:t>二、具備下列條件，變更仿單之國內製造藥品：</w:t>
            </w:r>
          </w:p>
          <w:p w14:paraId="4E5860A6" w14:textId="77777777" w:rsidR="007C7514" w:rsidRDefault="00DC76A0">
            <w:pPr>
              <w:spacing w:after="0" w:line="240" w:lineRule="auto"/>
              <w:rPr>
                <w:rFonts w:ascii="標楷體" w:eastAsia="標楷體" w:hAnsi="標楷體"/>
                <w:b/>
                <w:bCs/>
                <w:sz w:val="20"/>
                <w:szCs w:val="20"/>
              </w:rPr>
            </w:pPr>
            <w:r>
              <w:rPr>
                <w:rFonts w:ascii="標楷體" w:eastAsia="標楷體" w:hAnsi="標楷體"/>
                <w:b/>
                <w:bCs/>
                <w:sz w:val="20"/>
                <w:szCs w:val="20"/>
              </w:rPr>
              <w:t>（一）經主管機關核准之適應症，其相關安全性，已於國內、外執行臨床試驗完竣。</w:t>
            </w:r>
          </w:p>
          <w:p w14:paraId="2F80A289" w14:textId="77777777" w:rsidR="007C7514" w:rsidRDefault="00DC76A0">
            <w:pPr>
              <w:spacing w:after="0" w:line="240" w:lineRule="auto"/>
              <w:rPr>
                <w:rFonts w:ascii="標楷體" w:eastAsia="標楷體" w:hAnsi="標楷體"/>
                <w:b/>
                <w:bCs/>
                <w:sz w:val="20"/>
                <w:szCs w:val="20"/>
              </w:rPr>
            </w:pPr>
            <w:r>
              <w:rPr>
                <w:rFonts w:ascii="標楷體" w:eastAsia="標楷體" w:hAnsi="標楷體"/>
                <w:b/>
                <w:bCs/>
                <w:sz w:val="20"/>
                <w:szCs w:val="20"/>
              </w:rPr>
              <w:t>（二）臨床試驗研究成果，獲國際性學術期刊發表。</w:t>
            </w:r>
          </w:p>
          <w:p w14:paraId="74E840A0" w14:textId="77777777" w:rsidR="007C7514" w:rsidRDefault="00DC76A0">
            <w:pPr>
              <w:spacing w:after="0" w:line="240" w:lineRule="auto"/>
              <w:rPr>
                <w:rFonts w:ascii="標楷體" w:eastAsia="標楷體" w:hAnsi="標楷體"/>
                <w:b/>
                <w:bCs/>
                <w:sz w:val="20"/>
                <w:szCs w:val="20"/>
              </w:rPr>
            </w:pPr>
            <w:r>
              <w:rPr>
                <w:rFonts w:ascii="標楷體" w:eastAsia="標楷體" w:hAnsi="標楷體"/>
                <w:b/>
                <w:bCs/>
                <w:sz w:val="20"/>
                <w:szCs w:val="20"/>
              </w:rPr>
              <w:t>（三）仿單內容，經主管機關核准變更，且仿單刊載前目期刊之相關資訊及研究成果。</w:t>
            </w:r>
          </w:p>
        </w:tc>
        <w:tc>
          <w:tcPr>
            <w:tcW w:w="3538"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0D0438AF" w14:textId="77777777" w:rsidR="007C7514" w:rsidRDefault="00DC76A0">
            <w:pPr>
              <w:spacing w:after="0" w:line="240" w:lineRule="auto"/>
              <w:rPr>
                <w:rFonts w:ascii="標楷體" w:eastAsia="標楷體" w:hAnsi="標楷體"/>
                <w:b/>
                <w:bCs/>
                <w:sz w:val="22"/>
                <w:szCs w:val="22"/>
              </w:rPr>
            </w:pPr>
            <w:r>
              <w:rPr>
                <w:rFonts w:ascii="標楷體" w:eastAsia="標楷體" w:hAnsi="標楷體"/>
                <w:b/>
                <w:bCs/>
                <w:sz w:val="22"/>
                <w:szCs w:val="22"/>
              </w:rPr>
              <w:t>是否提供食品藥物管理署核發之仿單變更函文</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F3D1B" w14:textId="77777777" w:rsidR="007C7514" w:rsidRDefault="00DC76A0">
            <w:pPr>
              <w:spacing w:after="0" w:line="240" w:lineRule="auto"/>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tc>
      </w:tr>
      <w:tr w:rsidR="007C7514" w14:paraId="52E2B9F5" w14:textId="77777777">
        <w:trPr>
          <w:trHeight w:val="1187"/>
          <w:jc w:val="center"/>
        </w:trPr>
        <w:tc>
          <w:tcPr>
            <w:tcW w:w="35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784AD" w14:textId="77777777" w:rsidR="007C7514" w:rsidRDefault="007C7514">
            <w:pPr>
              <w:spacing w:after="0" w:line="240" w:lineRule="auto"/>
              <w:rPr>
                <w:rFonts w:ascii="標楷體" w:eastAsia="標楷體" w:hAnsi="標楷體"/>
                <w:b/>
                <w:bCs/>
                <w:sz w:val="20"/>
                <w:szCs w:val="20"/>
              </w:rPr>
            </w:pPr>
          </w:p>
        </w:tc>
        <w:tc>
          <w:tcPr>
            <w:tcW w:w="3538"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3A39875D" w14:textId="77777777" w:rsidR="007C7514" w:rsidRDefault="00DC76A0">
            <w:pPr>
              <w:spacing w:after="0" w:line="240" w:lineRule="auto"/>
              <w:rPr>
                <w:rFonts w:ascii="標楷體" w:eastAsia="標楷體" w:hAnsi="標楷體"/>
                <w:b/>
                <w:bCs/>
                <w:sz w:val="22"/>
                <w:szCs w:val="22"/>
              </w:rPr>
            </w:pPr>
            <w:r>
              <w:rPr>
                <w:rFonts w:ascii="標楷體" w:eastAsia="標楷體" w:hAnsi="標楷體"/>
                <w:b/>
                <w:bCs/>
                <w:sz w:val="22"/>
                <w:szCs w:val="22"/>
              </w:rPr>
              <w:t>是否提供具騎縫章之電子仿單</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0ABC32" w14:textId="77777777" w:rsidR="007C7514" w:rsidRDefault="00DC76A0">
            <w:pPr>
              <w:spacing w:after="0" w:line="240" w:lineRule="auto"/>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tc>
      </w:tr>
      <w:tr w:rsidR="007C7514" w14:paraId="2A0F19A2" w14:textId="77777777">
        <w:trPr>
          <w:trHeight w:val="1186"/>
          <w:jc w:val="center"/>
        </w:trPr>
        <w:tc>
          <w:tcPr>
            <w:tcW w:w="35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4C624" w14:textId="77777777" w:rsidR="007C7514" w:rsidRDefault="007C7514">
            <w:pPr>
              <w:spacing w:after="0" w:line="240" w:lineRule="auto"/>
              <w:rPr>
                <w:rFonts w:ascii="標楷體" w:eastAsia="標楷體" w:hAnsi="標楷體"/>
                <w:b/>
                <w:bCs/>
                <w:sz w:val="20"/>
                <w:szCs w:val="20"/>
              </w:rPr>
            </w:pPr>
          </w:p>
        </w:tc>
        <w:tc>
          <w:tcPr>
            <w:tcW w:w="3538"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5532409F" w14:textId="77777777" w:rsidR="007C7514" w:rsidRDefault="00DC76A0">
            <w:pPr>
              <w:spacing w:after="0" w:line="240" w:lineRule="auto"/>
              <w:rPr>
                <w:rFonts w:ascii="標楷體" w:eastAsia="標楷體" w:hAnsi="標楷體"/>
                <w:b/>
                <w:bCs/>
                <w:sz w:val="22"/>
                <w:szCs w:val="22"/>
              </w:rPr>
            </w:pPr>
            <w:r>
              <w:rPr>
                <w:rFonts w:ascii="標楷體" w:eastAsia="標楷體" w:hAnsi="標楷體"/>
                <w:b/>
                <w:bCs/>
                <w:sz w:val="22"/>
                <w:szCs w:val="22"/>
              </w:rPr>
              <w:t>仿單中「</w:t>
            </w:r>
            <w:r>
              <w:rPr>
                <w:rFonts w:ascii="標楷體" w:eastAsia="標楷體" w:hAnsi="標楷體"/>
                <w:b/>
                <w:bCs/>
                <w:sz w:val="22"/>
                <w:szCs w:val="22"/>
              </w:rPr>
              <w:t>15.</w:t>
            </w:r>
            <w:r>
              <w:rPr>
                <w:rFonts w:ascii="標楷體" w:eastAsia="標楷體" w:hAnsi="標楷體"/>
                <w:b/>
                <w:bCs/>
                <w:sz w:val="22"/>
                <w:szCs w:val="22"/>
              </w:rPr>
              <w:t>其他」是否有參考文獻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60309" w14:textId="77777777" w:rsidR="007C7514" w:rsidRDefault="00DC76A0">
            <w:pPr>
              <w:spacing w:after="0" w:line="240" w:lineRule="auto"/>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tc>
      </w:tr>
      <w:tr w:rsidR="007C7514" w14:paraId="72A2610B" w14:textId="77777777">
        <w:trPr>
          <w:trHeight w:val="540"/>
          <w:jc w:val="center"/>
        </w:trPr>
        <w:tc>
          <w:tcPr>
            <w:tcW w:w="35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71985" w14:textId="77777777" w:rsidR="007C7514" w:rsidRDefault="00DC76A0">
            <w:pPr>
              <w:spacing w:after="0" w:line="240" w:lineRule="auto"/>
              <w:rPr>
                <w:rFonts w:ascii="標楷體" w:eastAsia="標楷體" w:hAnsi="標楷體"/>
                <w:b/>
                <w:bCs/>
                <w:sz w:val="20"/>
                <w:szCs w:val="20"/>
              </w:rPr>
            </w:pPr>
            <w:r>
              <w:rPr>
                <w:rFonts w:ascii="標楷體" w:eastAsia="標楷體" w:hAnsi="標楷體"/>
                <w:b/>
                <w:bCs/>
                <w:sz w:val="20"/>
                <w:szCs w:val="20"/>
              </w:rPr>
              <w:t>三、藥商申請學名藥</w:t>
            </w:r>
            <w:r>
              <w:rPr>
                <w:rFonts w:ascii="標楷體" w:eastAsia="標楷體" w:hAnsi="標楷體"/>
                <w:b/>
                <w:bCs/>
                <w:sz w:val="20"/>
                <w:szCs w:val="20"/>
              </w:rPr>
              <w:t>藥品許可證時，依藥事法第四十八條之九第四款規定聲明，並經主管機關核定其取得銷售專屬期之國內製造藥品。</w:t>
            </w:r>
          </w:p>
          <w:p w14:paraId="487AC999" w14:textId="77777777" w:rsidR="007C7514" w:rsidRDefault="007C7514">
            <w:pPr>
              <w:spacing w:after="0" w:line="240" w:lineRule="auto"/>
            </w:pPr>
          </w:p>
          <w:p w14:paraId="2994DAF5" w14:textId="77777777" w:rsidR="007C7514" w:rsidRDefault="007C7514">
            <w:pPr>
              <w:spacing w:after="0" w:line="240" w:lineRule="auto"/>
            </w:pPr>
          </w:p>
        </w:tc>
        <w:tc>
          <w:tcPr>
            <w:tcW w:w="3538"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4EA0C3D1" w14:textId="77777777" w:rsidR="007C7514" w:rsidRDefault="00DC76A0">
            <w:pPr>
              <w:spacing w:after="0" w:line="240" w:lineRule="auto"/>
              <w:rPr>
                <w:rFonts w:ascii="標楷體" w:eastAsia="標楷體" w:hAnsi="標楷體"/>
                <w:b/>
                <w:bCs/>
                <w:sz w:val="22"/>
                <w:szCs w:val="22"/>
              </w:rPr>
            </w:pPr>
            <w:r>
              <w:rPr>
                <w:rFonts w:ascii="標楷體" w:eastAsia="標楷體" w:hAnsi="標楷體"/>
                <w:b/>
                <w:bCs/>
                <w:sz w:val="22"/>
                <w:szCs w:val="22"/>
              </w:rPr>
              <w:t>是否提供食品藥物管理署核發之銷售專屬期函文</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850877" w14:textId="77777777" w:rsidR="007C7514" w:rsidRDefault="00DC76A0">
            <w:pPr>
              <w:spacing w:after="0" w:line="240" w:lineRule="auto"/>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tc>
      </w:tr>
      <w:tr w:rsidR="007C7514" w14:paraId="0061BB3E" w14:textId="77777777">
        <w:trPr>
          <w:trHeight w:val="540"/>
          <w:jc w:val="center"/>
        </w:trPr>
        <w:tc>
          <w:tcPr>
            <w:tcW w:w="35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DC74" w14:textId="77777777" w:rsidR="007C7514" w:rsidRDefault="007C7514">
            <w:pPr>
              <w:spacing w:after="0" w:line="240" w:lineRule="auto"/>
              <w:rPr>
                <w:rFonts w:ascii="標楷體" w:eastAsia="標楷體" w:hAnsi="標楷體"/>
                <w:b/>
                <w:bCs/>
              </w:rPr>
            </w:pPr>
          </w:p>
        </w:tc>
        <w:tc>
          <w:tcPr>
            <w:tcW w:w="3538"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5D2338E9" w14:textId="77777777" w:rsidR="007C7514" w:rsidRDefault="00DC76A0">
            <w:pPr>
              <w:spacing w:after="0" w:line="240" w:lineRule="auto"/>
              <w:rPr>
                <w:rFonts w:ascii="標楷體" w:eastAsia="標楷體" w:hAnsi="標楷體"/>
                <w:b/>
                <w:bCs/>
                <w:sz w:val="22"/>
                <w:szCs w:val="22"/>
              </w:rPr>
            </w:pPr>
            <w:r>
              <w:rPr>
                <w:rFonts w:ascii="標楷體" w:eastAsia="標楷體" w:hAnsi="標楷體"/>
                <w:b/>
                <w:bCs/>
                <w:sz w:val="22"/>
                <w:szCs w:val="22"/>
              </w:rPr>
              <w:t>函文中是否有相關段落如下「旨揭藥品之實際銷售日為</w:t>
            </w:r>
            <w:r>
              <w:rPr>
                <w:rFonts w:ascii="標楷體" w:eastAsia="標楷體" w:hAnsi="標楷體"/>
                <w:b/>
                <w:bCs/>
                <w:sz w:val="22"/>
                <w:szCs w:val="22"/>
              </w:rPr>
              <w:t>○○○</w:t>
            </w:r>
            <w:r>
              <w:rPr>
                <w:rFonts w:ascii="標楷體" w:eastAsia="標楷體" w:hAnsi="標楷體"/>
                <w:b/>
                <w:bCs/>
                <w:sz w:val="22"/>
                <w:szCs w:val="22"/>
              </w:rPr>
              <w:t>年</w:t>
            </w:r>
            <w:r>
              <w:rPr>
                <w:rFonts w:ascii="標楷體" w:eastAsia="標楷體" w:hAnsi="標楷體"/>
                <w:b/>
                <w:bCs/>
                <w:sz w:val="22"/>
                <w:szCs w:val="22"/>
              </w:rPr>
              <w:t>○○</w:t>
            </w:r>
            <w:r>
              <w:rPr>
                <w:rFonts w:ascii="標楷體" w:eastAsia="標楷體" w:hAnsi="標楷體"/>
                <w:b/>
                <w:bCs/>
                <w:sz w:val="22"/>
                <w:szCs w:val="22"/>
              </w:rPr>
              <w:t>月</w:t>
            </w:r>
            <w:r>
              <w:rPr>
                <w:rFonts w:ascii="標楷體" w:eastAsia="標楷體" w:hAnsi="標楷體"/>
                <w:b/>
                <w:bCs/>
                <w:sz w:val="22"/>
                <w:szCs w:val="22"/>
              </w:rPr>
              <w:t>○○</w:t>
            </w:r>
            <w:r>
              <w:rPr>
                <w:rFonts w:ascii="標楷體" w:eastAsia="標楷體" w:hAnsi="標楷體"/>
                <w:b/>
                <w:bCs/>
                <w:sz w:val="22"/>
                <w:szCs w:val="22"/>
              </w:rPr>
              <w:t>日，依藥事法第</w:t>
            </w:r>
            <w:r>
              <w:rPr>
                <w:rFonts w:ascii="標楷體" w:eastAsia="標楷體" w:hAnsi="標楷體"/>
                <w:b/>
                <w:bCs/>
                <w:sz w:val="22"/>
                <w:szCs w:val="22"/>
              </w:rPr>
              <w:t>48</w:t>
            </w:r>
            <w:r>
              <w:rPr>
                <w:rFonts w:ascii="標楷體" w:eastAsia="標楷體" w:hAnsi="標楷體"/>
                <w:b/>
                <w:bCs/>
                <w:sz w:val="22"/>
                <w:szCs w:val="22"/>
              </w:rPr>
              <w:t>條之</w:t>
            </w:r>
            <w:r>
              <w:rPr>
                <w:rFonts w:ascii="標楷體" w:eastAsia="標楷體" w:hAnsi="標楷體"/>
                <w:b/>
                <w:bCs/>
                <w:sz w:val="22"/>
                <w:szCs w:val="22"/>
              </w:rPr>
              <w:t>17</w:t>
            </w:r>
            <w:r>
              <w:rPr>
                <w:rFonts w:ascii="標楷體" w:eastAsia="標楷體" w:hAnsi="標楷體"/>
                <w:b/>
                <w:bCs/>
                <w:sz w:val="22"/>
                <w:szCs w:val="22"/>
              </w:rPr>
              <w:t>規定，本部核定其銷售專屬期間為</w:t>
            </w:r>
            <w:r>
              <w:rPr>
                <w:rFonts w:ascii="標楷體" w:eastAsia="標楷體" w:hAnsi="標楷體"/>
                <w:b/>
                <w:bCs/>
                <w:sz w:val="22"/>
                <w:szCs w:val="22"/>
              </w:rPr>
              <w:t>12</w:t>
            </w:r>
            <w:r>
              <w:rPr>
                <w:rFonts w:ascii="標楷體" w:eastAsia="標楷體" w:hAnsi="標楷體"/>
                <w:b/>
                <w:bCs/>
                <w:sz w:val="22"/>
                <w:szCs w:val="22"/>
              </w:rPr>
              <w:t>個月」</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4B3CA1" w14:textId="77777777" w:rsidR="007C7514" w:rsidRDefault="00DC76A0">
            <w:pPr>
              <w:spacing w:after="0" w:line="240" w:lineRule="auto"/>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tc>
      </w:tr>
    </w:tbl>
    <w:p w14:paraId="4058E954" w14:textId="77777777" w:rsidR="007C7514" w:rsidRDefault="007C7514">
      <w:pPr>
        <w:overflowPunct w:val="0"/>
        <w:spacing w:line="0" w:lineRule="atLeast"/>
        <w:jc w:val="both"/>
        <w:rPr>
          <w:rFonts w:ascii="標楷體" w:eastAsia="標楷體" w:hAnsi="標楷體"/>
          <w:b/>
          <w:sz w:val="32"/>
          <w:szCs w:val="32"/>
        </w:rPr>
      </w:pPr>
    </w:p>
    <w:p w14:paraId="2DFC1103" w14:textId="77777777" w:rsidR="007C7514" w:rsidRDefault="007C7514">
      <w:pPr>
        <w:overflowPunct w:val="0"/>
        <w:spacing w:line="0" w:lineRule="atLeast"/>
        <w:jc w:val="both"/>
        <w:rPr>
          <w:rFonts w:ascii="標楷體" w:eastAsia="標楷體" w:hAnsi="標楷體"/>
          <w:b/>
          <w:sz w:val="32"/>
          <w:szCs w:val="32"/>
        </w:rPr>
      </w:pPr>
    </w:p>
    <w:p w14:paraId="3A256B9E" w14:textId="77777777" w:rsidR="007C7514" w:rsidRDefault="007C7514">
      <w:pPr>
        <w:overflowPunct w:val="0"/>
        <w:spacing w:line="0" w:lineRule="atLeast"/>
        <w:jc w:val="both"/>
        <w:rPr>
          <w:rFonts w:ascii="標楷體" w:eastAsia="標楷體" w:hAnsi="標楷體"/>
          <w:b/>
          <w:sz w:val="32"/>
          <w:szCs w:val="32"/>
        </w:rPr>
      </w:pPr>
    </w:p>
    <w:p w14:paraId="489E69D5" w14:textId="77777777" w:rsidR="007C7514" w:rsidRDefault="00DC76A0">
      <w:pPr>
        <w:overflowPunct w:val="0"/>
        <w:spacing w:line="0" w:lineRule="atLeast"/>
        <w:jc w:val="both"/>
        <w:rPr>
          <w:rFonts w:ascii="標楷體" w:eastAsia="標楷體" w:hAnsi="標楷體"/>
          <w:b/>
          <w:sz w:val="32"/>
          <w:szCs w:val="32"/>
        </w:rPr>
      </w:pPr>
      <w:r>
        <w:rPr>
          <w:rFonts w:ascii="標楷體" w:eastAsia="標楷體" w:hAnsi="標楷體"/>
          <w:b/>
          <w:sz w:val="32"/>
          <w:szCs w:val="32"/>
        </w:rPr>
        <w:lastRenderedPageBreak/>
        <w:t>切結書</w:t>
      </w:r>
    </w:p>
    <w:p w14:paraId="004EFDA1" w14:textId="77777777" w:rsidR="007C7514" w:rsidRDefault="007C7514">
      <w:pPr>
        <w:overflowPunct w:val="0"/>
        <w:spacing w:line="0" w:lineRule="atLeast"/>
        <w:jc w:val="both"/>
        <w:rPr>
          <w:rFonts w:ascii="標楷體" w:eastAsia="標楷體" w:hAnsi="標楷體"/>
          <w:sz w:val="28"/>
          <w:szCs w:val="28"/>
        </w:rPr>
      </w:pPr>
    </w:p>
    <w:p w14:paraId="7164B684" w14:textId="77777777" w:rsidR="007C7514" w:rsidRDefault="00DC76A0">
      <w:pPr>
        <w:overflowPunct w:val="0"/>
        <w:spacing w:line="0" w:lineRule="atLeast"/>
        <w:jc w:val="both"/>
        <w:rPr>
          <w:rFonts w:ascii="標楷體" w:eastAsia="標楷體" w:hAnsi="標楷體"/>
          <w:sz w:val="28"/>
          <w:szCs w:val="28"/>
        </w:rPr>
      </w:pPr>
      <w:r>
        <w:rPr>
          <w:rFonts w:ascii="標楷體" w:eastAsia="標楷體" w:hAnsi="標楷體"/>
          <w:sz w:val="28"/>
          <w:szCs w:val="28"/>
        </w:rPr>
        <w:t>本公司有發生以下情事之一</w:t>
      </w:r>
      <w:r>
        <w:rPr>
          <w:rFonts w:ascii="標楷體" w:eastAsia="標楷體" w:hAnsi="標楷體"/>
          <w:sz w:val="28"/>
          <w:szCs w:val="28"/>
        </w:rPr>
        <w:t>者，同意負擔因該藥品及其同分組藥品，所造成健保藥費支出之損失賠償責任，並負中華民國刑法第二百十四條使公務人員登載不實罪等相關刑事責任：</w:t>
      </w:r>
      <w:r>
        <w:rPr>
          <w:rFonts w:ascii="標楷體" w:eastAsia="標楷體" w:hAnsi="標楷體"/>
          <w:sz w:val="28"/>
          <w:szCs w:val="28"/>
        </w:rPr>
        <w:t xml:space="preserve"> </w:t>
      </w:r>
    </w:p>
    <w:p w14:paraId="3FBAEC87" w14:textId="77777777" w:rsidR="007C7514" w:rsidRDefault="00DC76A0">
      <w:pPr>
        <w:pStyle w:val="a9"/>
        <w:numPr>
          <w:ilvl w:val="0"/>
          <w:numId w:val="1"/>
        </w:numPr>
        <w:overflowPunct w:val="0"/>
        <w:spacing w:after="0" w:line="0" w:lineRule="atLeast"/>
        <w:ind w:left="567" w:hanging="567"/>
        <w:jc w:val="both"/>
        <w:rPr>
          <w:rFonts w:ascii="標楷體" w:eastAsia="標楷體" w:hAnsi="標楷體"/>
          <w:sz w:val="28"/>
          <w:szCs w:val="28"/>
        </w:rPr>
      </w:pPr>
      <w:r>
        <w:rPr>
          <w:rFonts w:ascii="標楷體" w:eastAsia="標楷體" w:hAnsi="標楷體"/>
          <w:sz w:val="28"/>
          <w:szCs w:val="28"/>
        </w:rPr>
        <w:t>所檢送之「</w:t>
      </w:r>
      <w:r>
        <w:rPr>
          <w:rFonts w:ascii="標楷體" w:eastAsia="標楷體" w:hAnsi="標楷體"/>
          <w:sz w:val="28"/>
          <w:szCs w:val="28"/>
        </w:rPr>
        <w:t>(</w:t>
      </w:r>
      <w:r>
        <w:rPr>
          <w:rFonts w:ascii="標楷體" w:eastAsia="標楷體" w:hAnsi="標楷體"/>
          <w:sz w:val="28"/>
          <w:szCs w:val="28"/>
        </w:rPr>
        <w:t>藥品名稱</w:t>
      </w:r>
      <w:r>
        <w:rPr>
          <w:rFonts w:ascii="標楷體" w:eastAsia="標楷體" w:hAnsi="標楷體"/>
          <w:sz w:val="28"/>
          <w:szCs w:val="28"/>
        </w:rPr>
        <w:t>)(</w:t>
      </w:r>
      <w:r>
        <w:rPr>
          <w:rFonts w:ascii="標楷體" w:eastAsia="標楷體" w:hAnsi="標楷體"/>
          <w:sz w:val="28"/>
          <w:szCs w:val="28"/>
        </w:rPr>
        <w:t>許可證字號</w:t>
      </w:r>
      <w:r>
        <w:rPr>
          <w:rFonts w:ascii="標楷體" w:eastAsia="標楷體" w:hAnsi="標楷體"/>
          <w:sz w:val="28"/>
          <w:szCs w:val="28"/>
        </w:rPr>
        <w:t>)</w:t>
      </w:r>
      <w:r>
        <w:rPr>
          <w:rFonts w:ascii="標楷體" w:eastAsia="標楷體" w:hAnsi="標楷體"/>
          <w:sz w:val="28"/>
          <w:szCs w:val="28"/>
        </w:rPr>
        <w:t>」藥品證明及相關資料，經衛生福利部中央健康保險署</w:t>
      </w:r>
      <w:r>
        <w:rPr>
          <w:rFonts w:ascii="標楷體" w:eastAsia="標楷體" w:hAnsi="標楷體"/>
          <w:sz w:val="28"/>
          <w:szCs w:val="28"/>
        </w:rPr>
        <w:t>(</w:t>
      </w:r>
      <w:r>
        <w:rPr>
          <w:rFonts w:ascii="標楷體" w:eastAsia="標楷體" w:hAnsi="標楷體"/>
          <w:sz w:val="28"/>
          <w:szCs w:val="28"/>
        </w:rPr>
        <w:t>以下稱健保署</w:t>
      </w:r>
      <w:r>
        <w:rPr>
          <w:rFonts w:ascii="標楷體" w:eastAsia="標楷體" w:hAnsi="標楷體"/>
          <w:sz w:val="28"/>
          <w:szCs w:val="28"/>
        </w:rPr>
        <w:t>)</w:t>
      </w:r>
      <w:r>
        <w:rPr>
          <w:rFonts w:ascii="標楷體" w:eastAsia="標楷體" w:hAnsi="標楷體"/>
          <w:sz w:val="28"/>
          <w:szCs w:val="28"/>
        </w:rPr>
        <w:t>查證未據實提供或提供不完整，致影響健保藥品支付價格之調整者。</w:t>
      </w:r>
    </w:p>
    <w:p w14:paraId="0110C19A" w14:textId="77777777" w:rsidR="007C7514" w:rsidRDefault="00DC76A0">
      <w:pPr>
        <w:pStyle w:val="a9"/>
        <w:numPr>
          <w:ilvl w:val="0"/>
          <w:numId w:val="1"/>
        </w:numPr>
        <w:overflowPunct w:val="0"/>
        <w:spacing w:after="0" w:line="0" w:lineRule="atLeast"/>
        <w:ind w:left="567" w:hanging="567"/>
        <w:jc w:val="both"/>
        <w:rPr>
          <w:rFonts w:ascii="標楷體" w:eastAsia="標楷體" w:hAnsi="標楷體"/>
          <w:sz w:val="28"/>
          <w:szCs w:val="28"/>
        </w:rPr>
      </w:pPr>
      <w:r>
        <w:rPr>
          <w:rFonts w:ascii="標楷體" w:eastAsia="標楷體" w:hAnsi="標楷體"/>
          <w:sz w:val="28"/>
          <w:szCs w:val="28"/>
        </w:rPr>
        <w:t>提供使用國內生產原料且於國內製造之藥品證明文件後，除不可抗力因素外，未持續使用國內生產原料且於國內製造，或未於停止使用國內生產原料製造藥品起一個月內向健保署通報者。</w:t>
      </w:r>
    </w:p>
    <w:p w14:paraId="7ADFDA27" w14:textId="77777777" w:rsidR="007C7514" w:rsidRDefault="00DC76A0">
      <w:pPr>
        <w:overflowPunct w:val="0"/>
        <w:spacing w:line="0" w:lineRule="atLeast"/>
        <w:jc w:val="both"/>
        <w:rPr>
          <w:rFonts w:ascii="標楷體" w:eastAsia="標楷體" w:hAnsi="標楷體"/>
          <w:sz w:val="28"/>
          <w:szCs w:val="28"/>
        </w:rPr>
      </w:pPr>
      <w:r>
        <w:rPr>
          <w:rFonts w:ascii="標楷體" w:eastAsia="標楷體" w:hAnsi="標楷體"/>
          <w:sz w:val="28"/>
          <w:szCs w:val="28"/>
        </w:rPr>
        <w:t>健保署得因上述情事依「全民健康保險藥品支付價格調整辦法」之相關規定，重新訂定該藥品之支付價格。</w:t>
      </w:r>
    </w:p>
    <w:p w14:paraId="78C1069F" w14:textId="77777777" w:rsidR="007C7514" w:rsidRDefault="007C7514">
      <w:pPr>
        <w:overflowPunct w:val="0"/>
        <w:spacing w:line="0" w:lineRule="atLeast"/>
        <w:jc w:val="both"/>
        <w:rPr>
          <w:rFonts w:ascii="標楷體" w:eastAsia="標楷體" w:hAnsi="標楷體"/>
          <w:sz w:val="28"/>
          <w:szCs w:val="28"/>
        </w:rPr>
      </w:pPr>
    </w:p>
    <w:p w14:paraId="20280244" w14:textId="77777777" w:rsidR="007C7514" w:rsidRDefault="00DC76A0">
      <w:pPr>
        <w:overflowPunct w:val="0"/>
        <w:spacing w:line="0" w:lineRule="atLeast"/>
        <w:jc w:val="both"/>
        <w:rPr>
          <w:rFonts w:ascii="標楷體" w:eastAsia="標楷體" w:hAnsi="標楷體"/>
          <w:sz w:val="28"/>
          <w:szCs w:val="28"/>
        </w:rPr>
      </w:pPr>
      <w:r>
        <w:rPr>
          <w:rFonts w:ascii="標楷體" w:eastAsia="標楷體" w:hAnsi="標楷體"/>
          <w:sz w:val="28"/>
          <w:szCs w:val="28"/>
        </w:rPr>
        <w:t>此致</w:t>
      </w:r>
      <w:r>
        <w:rPr>
          <w:rFonts w:ascii="標楷體" w:eastAsia="標楷體" w:hAnsi="標楷體"/>
          <w:sz w:val="28"/>
          <w:szCs w:val="28"/>
        </w:rPr>
        <w:t xml:space="preserve">  </w:t>
      </w:r>
      <w:r>
        <w:rPr>
          <w:rFonts w:ascii="標楷體" w:eastAsia="標楷體" w:hAnsi="標楷體"/>
          <w:sz w:val="28"/>
          <w:szCs w:val="28"/>
        </w:rPr>
        <w:t>衛生福利部中央健康保險署</w:t>
      </w:r>
    </w:p>
    <w:p w14:paraId="39EBB1F6" w14:textId="77777777" w:rsidR="007C7514" w:rsidRDefault="007C7514">
      <w:pPr>
        <w:overflowPunct w:val="0"/>
        <w:spacing w:line="0" w:lineRule="atLeast"/>
        <w:jc w:val="both"/>
        <w:rPr>
          <w:rFonts w:ascii="標楷體" w:eastAsia="標楷體" w:hAnsi="標楷體"/>
          <w:sz w:val="28"/>
          <w:szCs w:val="28"/>
        </w:rPr>
      </w:pPr>
    </w:p>
    <w:p w14:paraId="2216FA3E" w14:textId="77777777" w:rsidR="007C7514" w:rsidRDefault="007C7514">
      <w:pPr>
        <w:overflowPunct w:val="0"/>
        <w:spacing w:line="0" w:lineRule="atLeast"/>
        <w:jc w:val="both"/>
        <w:rPr>
          <w:rFonts w:ascii="標楷體" w:eastAsia="標楷體" w:hAnsi="標楷體"/>
          <w:sz w:val="28"/>
          <w:szCs w:val="28"/>
        </w:rPr>
      </w:pPr>
    </w:p>
    <w:p w14:paraId="668AE820" w14:textId="77777777" w:rsidR="007C7514" w:rsidRDefault="00DC76A0">
      <w:pPr>
        <w:overflowPunct w:val="0"/>
        <w:spacing w:line="0" w:lineRule="atLeast"/>
        <w:jc w:val="both"/>
        <w:rPr>
          <w:rFonts w:ascii="標楷體" w:eastAsia="標楷體" w:hAnsi="標楷體"/>
          <w:sz w:val="28"/>
          <w:szCs w:val="28"/>
        </w:rPr>
      </w:pPr>
      <w:r>
        <w:rPr>
          <w:rFonts w:ascii="標楷體" w:eastAsia="標楷體" w:hAnsi="標楷體"/>
          <w:sz w:val="28"/>
          <w:szCs w:val="28"/>
        </w:rPr>
        <w:t>公司名稱：</w:t>
      </w:r>
      <w:r>
        <w:rPr>
          <w:rFonts w:ascii="標楷體" w:eastAsia="標楷體" w:hAnsi="標楷體"/>
          <w:sz w:val="28"/>
          <w:szCs w:val="28"/>
        </w:rPr>
        <w:t xml:space="preserve">                               </w:t>
      </w:r>
      <w:r>
        <w:rPr>
          <w:rFonts w:ascii="標楷體" w:eastAsia="標楷體" w:hAnsi="標楷體"/>
          <w:sz w:val="28"/>
          <w:szCs w:val="28"/>
        </w:rPr>
        <w:t>印信</w:t>
      </w:r>
    </w:p>
    <w:p w14:paraId="79F7F807" w14:textId="77777777" w:rsidR="007C7514" w:rsidRDefault="007C7514">
      <w:pPr>
        <w:overflowPunct w:val="0"/>
        <w:spacing w:line="0" w:lineRule="atLeast"/>
        <w:jc w:val="both"/>
        <w:rPr>
          <w:rFonts w:ascii="標楷體" w:eastAsia="標楷體" w:hAnsi="標楷體"/>
          <w:sz w:val="28"/>
          <w:szCs w:val="28"/>
        </w:rPr>
      </w:pPr>
    </w:p>
    <w:p w14:paraId="38F30DAB" w14:textId="77777777" w:rsidR="007C7514" w:rsidRDefault="00DC76A0">
      <w:pPr>
        <w:overflowPunct w:val="0"/>
        <w:spacing w:line="0" w:lineRule="atLeast"/>
        <w:jc w:val="both"/>
        <w:rPr>
          <w:rFonts w:ascii="標楷體" w:eastAsia="標楷體" w:hAnsi="標楷體"/>
          <w:sz w:val="28"/>
          <w:szCs w:val="28"/>
        </w:rPr>
      </w:pPr>
      <w:r>
        <w:rPr>
          <w:rFonts w:ascii="標楷體" w:eastAsia="標楷體" w:hAnsi="標楷體"/>
          <w:sz w:val="28"/>
          <w:szCs w:val="28"/>
        </w:rPr>
        <w:t>負責人：</w:t>
      </w:r>
      <w:r>
        <w:rPr>
          <w:rFonts w:ascii="標楷體" w:eastAsia="標楷體" w:hAnsi="標楷體"/>
          <w:sz w:val="28"/>
          <w:szCs w:val="28"/>
        </w:rPr>
        <w:t xml:space="preserve">                                 </w:t>
      </w:r>
      <w:r>
        <w:rPr>
          <w:rFonts w:ascii="標楷體" w:eastAsia="標楷體" w:hAnsi="標楷體"/>
          <w:sz w:val="28"/>
          <w:szCs w:val="28"/>
        </w:rPr>
        <w:t>簽名或用章</w:t>
      </w:r>
    </w:p>
    <w:p w14:paraId="5F602CF7" w14:textId="77777777" w:rsidR="007C7514" w:rsidRDefault="007C7514">
      <w:pPr>
        <w:overflowPunct w:val="0"/>
        <w:spacing w:line="0" w:lineRule="atLeast"/>
        <w:jc w:val="both"/>
        <w:rPr>
          <w:rFonts w:ascii="標楷體" w:eastAsia="標楷體" w:hAnsi="標楷體"/>
          <w:sz w:val="28"/>
          <w:szCs w:val="28"/>
        </w:rPr>
      </w:pPr>
    </w:p>
    <w:p w14:paraId="07A9E364" w14:textId="77777777" w:rsidR="007C7514" w:rsidRDefault="00DC76A0">
      <w:pPr>
        <w:overflowPunct w:val="0"/>
        <w:spacing w:line="0" w:lineRule="atLeast"/>
        <w:jc w:val="both"/>
        <w:rPr>
          <w:rFonts w:ascii="標楷體" w:eastAsia="標楷體" w:hAnsi="標楷體"/>
          <w:sz w:val="28"/>
          <w:szCs w:val="28"/>
        </w:rPr>
      </w:pPr>
      <w:r>
        <w:rPr>
          <w:rFonts w:ascii="標楷體" w:eastAsia="標楷體" w:hAnsi="標楷體"/>
          <w:sz w:val="28"/>
          <w:szCs w:val="28"/>
        </w:rPr>
        <w:t>聯絡地址及電話：</w:t>
      </w:r>
    </w:p>
    <w:p w14:paraId="1B8516C6" w14:textId="77777777" w:rsidR="007C7514" w:rsidRDefault="007C7514">
      <w:pPr>
        <w:overflowPunct w:val="0"/>
        <w:spacing w:line="0" w:lineRule="atLeast"/>
        <w:jc w:val="both"/>
        <w:rPr>
          <w:rFonts w:ascii="標楷體" w:eastAsia="標楷體" w:hAnsi="標楷體"/>
          <w:sz w:val="28"/>
          <w:szCs w:val="28"/>
        </w:rPr>
      </w:pPr>
    </w:p>
    <w:p w14:paraId="5BC75A2F" w14:textId="77777777" w:rsidR="007C7514" w:rsidRDefault="00DC76A0">
      <w:pPr>
        <w:overflowPunct w:val="0"/>
        <w:spacing w:line="0" w:lineRule="atLeast"/>
        <w:jc w:val="both"/>
        <w:rPr>
          <w:rFonts w:ascii="標楷體" w:eastAsia="標楷體" w:hAnsi="標楷體"/>
          <w:sz w:val="28"/>
          <w:szCs w:val="28"/>
        </w:rPr>
      </w:pPr>
      <w:r>
        <w:rPr>
          <w:rFonts w:ascii="標楷體" w:eastAsia="標楷體" w:hAnsi="標楷體"/>
          <w:sz w:val="28"/>
          <w:szCs w:val="28"/>
        </w:rPr>
        <w:t>聯絡人姓名：</w:t>
      </w:r>
    </w:p>
    <w:p w14:paraId="09DB9605" w14:textId="77777777" w:rsidR="007C7514" w:rsidRDefault="007C7514">
      <w:pPr>
        <w:overflowPunct w:val="0"/>
        <w:spacing w:line="0" w:lineRule="atLeast"/>
        <w:jc w:val="both"/>
        <w:rPr>
          <w:rFonts w:ascii="標楷體" w:eastAsia="標楷體" w:hAnsi="標楷體"/>
          <w:sz w:val="28"/>
          <w:szCs w:val="28"/>
        </w:rPr>
      </w:pPr>
    </w:p>
    <w:p w14:paraId="4816E23B" w14:textId="77777777" w:rsidR="007C7514" w:rsidRDefault="00DC76A0">
      <w:pPr>
        <w:spacing w:line="0" w:lineRule="atLeast"/>
        <w:jc w:val="both"/>
      </w:pPr>
      <w:r>
        <w:rPr>
          <w:rFonts w:ascii="標楷體" w:eastAsia="標楷體" w:hAnsi="標楷體"/>
          <w:b/>
          <w:sz w:val="32"/>
          <w:szCs w:val="32"/>
        </w:rPr>
        <w:t>中華民國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sectPr w:rsidR="007C7514">
      <w:headerReference w:type="default" r:id="rId7"/>
      <w:footerReference w:type="default" r:id="rId8"/>
      <w:pgSz w:w="11906" w:h="16838"/>
      <w:pgMar w:top="437" w:right="720" w:bottom="426" w:left="720" w:header="429" w:footer="804"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9F2C" w14:textId="77777777" w:rsidR="00616108" w:rsidRDefault="00616108">
      <w:pPr>
        <w:spacing w:after="0" w:line="240" w:lineRule="auto"/>
      </w:pPr>
      <w:r>
        <w:separator/>
      </w:r>
    </w:p>
  </w:endnote>
  <w:endnote w:type="continuationSeparator" w:id="0">
    <w:p w14:paraId="14E5503F" w14:textId="77777777" w:rsidR="00616108" w:rsidRDefault="0061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4521" w14:textId="77777777" w:rsidR="00453F8F" w:rsidRDefault="00DC76A0">
    <w:pPr>
      <w:pStyle w:val="af0"/>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FCACF31" w14:textId="77777777" w:rsidR="00453F8F" w:rsidRDefault="00453F8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B1BE" w14:textId="77777777" w:rsidR="00616108" w:rsidRDefault="00616108">
      <w:pPr>
        <w:spacing w:after="0" w:line="240" w:lineRule="auto"/>
      </w:pPr>
      <w:r>
        <w:rPr>
          <w:color w:val="000000"/>
        </w:rPr>
        <w:separator/>
      </w:r>
    </w:p>
  </w:footnote>
  <w:footnote w:type="continuationSeparator" w:id="0">
    <w:p w14:paraId="7A41885E" w14:textId="77777777" w:rsidR="00616108" w:rsidRDefault="0061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1740" w14:textId="77777777" w:rsidR="00453F8F" w:rsidRDefault="00DC76A0">
    <w:pPr>
      <w:pStyle w:val="ae"/>
      <w:jc w:val="right"/>
    </w:pPr>
    <w:r>
      <w:t xml:space="preserve">                                                                               </w:t>
    </w:r>
    <w:r>
      <w:rPr>
        <w:rFonts w:ascii="標楷體" w:eastAsia="標楷體" w:hAnsi="標楷體"/>
        <w:b/>
        <w:bCs/>
      </w:rPr>
      <w:t xml:space="preserve">    114</w:t>
    </w:r>
    <w:r>
      <w:rPr>
        <w:rFonts w:ascii="標楷體" w:eastAsia="標楷體" w:hAnsi="標楷體"/>
        <w:b/>
        <w:bCs/>
        <w:color w:val="000000"/>
      </w:rPr>
      <w:t>年</w:t>
    </w:r>
    <w:r>
      <w:rPr>
        <w:rFonts w:ascii="標楷體" w:eastAsia="標楷體" w:hAnsi="標楷體"/>
        <w:b/>
        <w:bCs/>
        <w:color w:val="000000"/>
      </w:rPr>
      <w:t>10</w:t>
    </w:r>
    <w:r>
      <w:rPr>
        <w:rFonts w:ascii="標楷體" w:eastAsia="標楷體" w:hAnsi="標楷體"/>
        <w:b/>
        <w:bCs/>
        <w:color w:val="000000"/>
      </w:rPr>
      <w:t>月</w:t>
    </w:r>
    <w:r>
      <w:rPr>
        <w:rFonts w:ascii="標楷體" w:eastAsia="標楷體" w:hAnsi="標楷體"/>
        <w:b/>
        <w:bCs/>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A7A31"/>
    <w:multiLevelType w:val="multilevel"/>
    <w:tmpl w:val="0B74E56E"/>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57713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14"/>
    <w:rsid w:val="000C6BC6"/>
    <w:rsid w:val="00453F8F"/>
    <w:rsid w:val="00616108"/>
    <w:rsid w:val="00645582"/>
    <w:rsid w:val="007C7514"/>
    <w:rsid w:val="00B05F2C"/>
    <w:rsid w:val="00DC7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C69F"/>
  <w15:docId w15:val="{F78D3ED0-97B4-48E4-8635-0F81889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keepLines/>
      <w:spacing w:before="480" w:after="80"/>
      <w:outlineLvl w:val="0"/>
    </w:pPr>
    <w:rPr>
      <w:rFonts w:ascii="Aptos Display" w:hAnsi="Aptos Display"/>
      <w:color w:val="0F4761"/>
      <w:sz w:val="48"/>
      <w:szCs w:val="48"/>
    </w:rPr>
  </w:style>
  <w:style w:type="paragraph" w:styleId="2">
    <w:name w:val="heading 2"/>
    <w:basedOn w:val="a"/>
    <w:next w:val="a"/>
    <w:uiPriority w:val="9"/>
    <w:semiHidden/>
    <w:unhideWhenUsed/>
    <w:qFormat/>
    <w:pPr>
      <w:keepNext/>
      <w:keepLines/>
      <w:spacing w:before="160" w:after="80"/>
      <w:outlineLvl w:val="1"/>
    </w:pPr>
    <w:rPr>
      <w:rFonts w:ascii="Aptos Display" w:hAnsi="Aptos Display"/>
      <w:color w:val="0F4761"/>
      <w:sz w:val="40"/>
      <w:szCs w:val="40"/>
    </w:rPr>
  </w:style>
  <w:style w:type="paragraph" w:styleId="3">
    <w:name w:val="heading 3"/>
    <w:basedOn w:val="a"/>
    <w:next w:val="a"/>
    <w:uiPriority w:val="9"/>
    <w:semiHidden/>
    <w:unhideWhenUsed/>
    <w:qFormat/>
    <w:pPr>
      <w:keepNext/>
      <w:keepLines/>
      <w:spacing w:before="160" w:after="40"/>
      <w:outlineLvl w:val="2"/>
    </w:pPr>
    <w:rPr>
      <w:color w:val="0F4761"/>
      <w:sz w:val="32"/>
      <w:szCs w:val="32"/>
    </w:rPr>
  </w:style>
  <w:style w:type="paragraph" w:styleId="4">
    <w:name w:val="heading 4"/>
    <w:basedOn w:val="a"/>
    <w:next w:val="a"/>
    <w:uiPriority w:val="9"/>
    <w:semiHidden/>
    <w:unhideWhenUsed/>
    <w:qFormat/>
    <w:pPr>
      <w:keepNext/>
      <w:keepLines/>
      <w:spacing w:before="160" w:after="40"/>
      <w:outlineLvl w:val="3"/>
    </w:pPr>
    <w:rPr>
      <w:color w:val="0F4761"/>
      <w:sz w:val="28"/>
      <w:szCs w:val="28"/>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after="0"/>
      <w:outlineLvl w:val="5"/>
    </w:pPr>
    <w:rPr>
      <w:color w:val="595959"/>
    </w:rPr>
  </w:style>
  <w:style w:type="paragraph" w:styleId="7">
    <w:name w:val="heading 7"/>
    <w:basedOn w:val="a"/>
    <w:next w:val="a"/>
    <w:pPr>
      <w:keepNext/>
      <w:keepLines/>
      <w:spacing w:before="40" w:after="0"/>
      <w:ind w:left="100"/>
      <w:outlineLvl w:val="6"/>
    </w:pPr>
    <w:rPr>
      <w:color w:val="595959"/>
    </w:rPr>
  </w:style>
  <w:style w:type="paragraph" w:styleId="8">
    <w:name w:val="heading 8"/>
    <w:basedOn w:val="a"/>
    <w:next w:val="a"/>
    <w:pPr>
      <w:keepNext/>
      <w:keepLines/>
      <w:spacing w:before="40" w:after="0"/>
      <w:ind w:left="200"/>
      <w:outlineLvl w:val="7"/>
    </w:pPr>
    <w:rPr>
      <w:color w:val="272727"/>
    </w:rPr>
  </w:style>
  <w:style w:type="paragraph" w:styleId="9">
    <w:name w:val="heading 9"/>
    <w:basedOn w:val="a"/>
    <w:next w:val="a"/>
    <w:pPr>
      <w:keepNext/>
      <w:keepLines/>
      <w:spacing w:before="40" w:after="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ptos Display" w:eastAsia="新細明體" w:hAnsi="Aptos Display" w:cs="Times New Roman"/>
      <w:color w:val="0F4761"/>
      <w:sz w:val="48"/>
      <w:szCs w:val="48"/>
    </w:rPr>
  </w:style>
  <w:style w:type="character" w:customStyle="1" w:styleId="20">
    <w:name w:val="標題 2 字元"/>
    <w:basedOn w:val="a0"/>
    <w:rPr>
      <w:rFonts w:ascii="Aptos Display" w:eastAsia="新細明體" w:hAnsi="Aptos Display" w:cs="Times New Roman"/>
      <w:color w:val="0F4761"/>
      <w:sz w:val="40"/>
      <w:szCs w:val="40"/>
    </w:rPr>
  </w:style>
  <w:style w:type="character" w:customStyle="1" w:styleId="30">
    <w:name w:val="標題 3 字元"/>
    <w:basedOn w:val="a0"/>
    <w:rPr>
      <w:rFonts w:eastAsia="新細明體" w:cs="Times New Roman"/>
      <w:color w:val="0F4761"/>
      <w:sz w:val="32"/>
      <w:szCs w:val="32"/>
    </w:rPr>
  </w:style>
  <w:style w:type="character" w:customStyle="1" w:styleId="40">
    <w:name w:val="標題 4 字元"/>
    <w:basedOn w:val="a0"/>
    <w:rPr>
      <w:rFonts w:eastAsia="新細明體" w:cs="Times New Roman"/>
      <w:color w:val="0F4761"/>
      <w:sz w:val="28"/>
      <w:szCs w:val="28"/>
    </w:rPr>
  </w:style>
  <w:style w:type="character" w:customStyle="1" w:styleId="50">
    <w:name w:val="標題 5 字元"/>
    <w:basedOn w:val="a0"/>
    <w:rPr>
      <w:rFonts w:eastAsia="新細明體" w:cs="Times New Roman"/>
      <w:color w:val="0F4761"/>
    </w:rPr>
  </w:style>
  <w:style w:type="character" w:customStyle="1" w:styleId="60">
    <w:name w:val="標題 6 字元"/>
    <w:basedOn w:val="a0"/>
    <w:rPr>
      <w:rFonts w:eastAsia="新細明體" w:cs="Times New Roman"/>
      <w:color w:val="595959"/>
    </w:rPr>
  </w:style>
  <w:style w:type="character" w:customStyle="1" w:styleId="70">
    <w:name w:val="標題 7 字元"/>
    <w:basedOn w:val="a0"/>
    <w:rPr>
      <w:rFonts w:eastAsia="新細明體" w:cs="Times New Roman"/>
      <w:color w:val="595959"/>
    </w:rPr>
  </w:style>
  <w:style w:type="character" w:customStyle="1" w:styleId="80">
    <w:name w:val="標題 8 字元"/>
    <w:basedOn w:val="a0"/>
    <w:rPr>
      <w:rFonts w:eastAsia="新細明體" w:cs="Times New Roman"/>
      <w:color w:val="272727"/>
    </w:rPr>
  </w:style>
  <w:style w:type="character" w:customStyle="1" w:styleId="90">
    <w:name w:val="標題 9 字元"/>
    <w:basedOn w:val="a0"/>
    <w:rPr>
      <w:rFonts w:eastAsia="新細明體" w:cs="Times New Roman"/>
      <w:color w:val="272727"/>
    </w:rPr>
  </w:style>
  <w:style w:type="paragraph" w:styleId="a3">
    <w:name w:val="Title"/>
    <w:basedOn w:val="a"/>
    <w:next w:val="a"/>
    <w:uiPriority w:val="10"/>
    <w:qFormat/>
    <w:pPr>
      <w:spacing w:after="80" w:line="240" w:lineRule="auto"/>
      <w:jc w:val="center"/>
    </w:pPr>
    <w:rPr>
      <w:rFonts w:ascii="Aptos Display" w:hAnsi="Aptos Display"/>
      <w:spacing w:val="-10"/>
      <w:sz w:val="56"/>
      <w:szCs w:val="56"/>
    </w:rPr>
  </w:style>
  <w:style w:type="character" w:customStyle="1" w:styleId="a4">
    <w:name w:val="標題 字元"/>
    <w:basedOn w:val="a0"/>
    <w:rPr>
      <w:rFonts w:ascii="Aptos Display" w:eastAsia="新細明體" w:hAnsi="Aptos Display" w:cs="Times New Roman"/>
      <w:spacing w:val="-10"/>
      <w:kern w:val="3"/>
      <w:sz w:val="56"/>
      <w:szCs w:val="56"/>
    </w:rPr>
  </w:style>
  <w:style w:type="paragraph" w:styleId="a5">
    <w:name w:val="Subtitle"/>
    <w:basedOn w:val="a"/>
    <w:next w:val="a"/>
    <w:uiPriority w:val="11"/>
    <w:qFormat/>
    <w:pPr>
      <w:jc w:val="center"/>
    </w:pPr>
    <w:rPr>
      <w:rFonts w:ascii="Aptos Display" w:hAnsi="Aptos Display"/>
      <w:color w:val="595959"/>
      <w:spacing w:val="15"/>
      <w:sz w:val="28"/>
      <w:szCs w:val="28"/>
    </w:rPr>
  </w:style>
  <w:style w:type="character" w:customStyle="1" w:styleId="a6">
    <w:name w:val="副標題 字元"/>
    <w:basedOn w:val="a0"/>
    <w:rPr>
      <w:rFonts w:ascii="Aptos Display" w:eastAsia="新細明體" w:hAnsi="Aptos Display" w:cs="Times New Roman"/>
      <w:color w:val="595959"/>
      <w:spacing w:val="15"/>
      <w:sz w:val="28"/>
      <w:szCs w:val="28"/>
    </w:rPr>
  </w:style>
  <w:style w:type="paragraph" w:styleId="a7">
    <w:name w:val="Quote"/>
    <w:basedOn w:val="a"/>
    <w:next w:val="a"/>
    <w:pPr>
      <w:spacing w:before="160"/>
      <w:jc w:val="center"/>
    </w:pPr>
    <w:rPr>
      <w:i/>
      <w:iCs/>
      <w:color w:val="404040"/>
    </w:rPr>
  </w:style>
  <w:style w:type="character" w:customStyle="1" w:styleId="a8">
    <w:name w:val="引文 字元"/>
    <w:basedOn w:val="a0"/>
    <w:rPr>
      <w:i/>
      <w:iCs/>
      <w:color w:val="404040"/>
    </w:rPr>
  </w:style>
  <w:style w:type="paragraph" w:styleId="a9">
    <w:name w:val="List Paragraph"/>
    <w:basedOn w:val="a"/>
    <w:pPr>
      <w:ind w:left="720"/>
    </w:pPr>
  </w:style>
  <w:style w:type="character" w:styleId="aa">
    <w:name w:val="Intense Emphasis"/>
    <w:basedOn w:val="a0"/>
    <w:rPr>
      <w:i/>
      <w:iCs/>
      <w:color w:val="0F4761"/>
    </w:rPr>
  </w:style>
  <w:style w:type="paragraph" w:styleId="ab">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鮮明引文 字元"/>
    <w:basedOn w:val="a0"/>
    <w:rPr>
      <w:i/>
      <w:iCs/>
      <w:color w:val="0F4761"/>
    </w:rPr>
  </w:style>
  <w:style w:type="character" w:styleId="ad">
    <w:name w:val="Intense Reference"/>
    <w:basedOn w:val="a0"/>
    <w:rPr>
      <w:b/>
      <w:bCs/>
      <w:smallCaps/>
      <w:color w:val="0F4761"/>
      <w:spacing w:val="5"/>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sz w:val="20"/>
      <w:szCs w:val="20"/>
    </w:rPr>
  </w:style>
  <w:style w:type="paragraph" w:styleId="af0">
    <w:name w:val="footer"/>
    <w:basedOn w:val="a"/>
    <w:pPr>
      <w:tabs>
        <w:tab w:val="center" w:pos="4153"/>
        <w:tab w:val="right" w:pos="8306"/>
      </w:tabs>
      <w:snapToGrid w:val="0"/>
    </w:pPr>
    <w:rPr>
      <w:sz w:val="20"/>
      <w:szCs w:val="20"/>
    </w:rPr>
  </w:style>
  <w:style w:type="character" w:customStyle="1" w:styleId="af1">
    <w:name w:val="頁尾 字元"/>
    <w:basedOn w:val="a0"/>
    <w:rPr>
      <w:sz w:val="20"/>
      <w:szCs w:val="20"/>
    </w:rPr>
  </w:style>
  <w:style w:type="paragraph" w:styleId="af2">
    <w:name w:val="Note Heading"/>
    <w:basedOn w:val="a"/>
    <w:next w:val="a"/>
    <w:pPr>
      <w:jc w:val="center"/>
    </w:pPr>
    <w:rPr>
      <w:rFonts w:ascii="標楷體" w:eastAsia="標楷體" w:hAnsi="標楷體"/>
      <w:b/>
      <w:bCs/>
    </w:rPr>
  </w:style>
  <w:style w:type="character" w:customStyle="1" w:styleId="af3">
    <w:name w:val="註釋標題 字元"/>
    <w:basedOn w:val="a0"/>
    <w:rPr>
      <w:rFonts w:ascii="標楷體" w:eastAsia="標楷體" w:hAnsi="標楷體"/>
      <w:b/>
      <w:bCs/>
    </w:rPr>
  </w:style>
  <w:style w:type="paragraph" w:styleId="af4">
    <w:name w:val="Closing"/>
    <w:basedOn w:val="a"/>
    <w:pPr>
      <w:ind w:left="100"/>
    </w:pPr>
    <w:rPr>
      <w:rFonts w:ascii="標楷體" w:eastAsia="標楷體" w:hAnsi="標楷體"/>
      <w:b/>
      <w:bCs/>
    </w:rPr>
  </w:style>
  <w:style w:type="character" w:customStyle="1" w:styleId="af5">
    <w:name w:val="結語 字元"/>
    <w:basedOn w:val="a0"/>
    <w:rPr>
      <w:rFonts w:ascii="標楷體" w:eastAsia="標楷體" w:hAnsi="標楷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吳明岳</dc:creator>
  <dc:description/>
  <cp:lastModifiedBy>CAPA</cp:lastModifiedBy>
  <cp:revision>2</cp:revision>
  <cp:lastPrinted>2025-09-02T06:26:00Z</cp:lastPrinted>
  <dcterms:created xsi:type="dcterms:W3CDTF">2025-10-22T03:32:00Z</dcterms:created>
  <dcterms:modified xsi:type="dcterms:W3CDTF">2025-10-22T03:32:00Z</dcterms:modified>
</cp:coreProperties>
</file>