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7BEF7" w14:textId="444B6ED8" w:rsidR="00BC34ED" w:rsidRPr="00415E78" w:rsidRDefault="00BC34ED" w:rsidP="00820FCA">
      <w:pPr>
        <w:adjustRightInd w:val="0"/>
        <w:snapToGrid w:val="0"/>
        <w:spacing w:before="180" w:afterLines="100" w:after="360"/>
        <w:ind w:left="709"/>
        <w:rPr>
          <w:rFonts w:ascii="標楷體" w:eastAsia="標楷體" w:hAnsi="標楷體"/>
          <w:b/>
          <w:bCs/>
          <w:sz w:val="36"/>
          <w:szCs w:val="36"/>
        </w:rPr>
      </w:pPr>
      <w:r w:rsidRPr="00415E78">
        <w:rPr>
          <w:rFonts w:ascii="標楷體" w:eastAsia="標楷體" w:hAnsi="標楷體"/>
          <w:b/>
          <w:bCs/>
          <w:sz w:val="36"/>
          <w:szCs w:val="36"/>
        </w:rPr>
        <w:t>工作執行概況報告</w:t>
      </w:r>
      <w:proofErr w:type="gramStart"/>
      <w:r w:rsidRPr="00415E78">
        <w:rPr>
          <w:rFonts w:ascii="標楷體" w:eastAsia="標楷體" w:hAnsi="標楷體"/>
          <w:b/>
          <w:bCs/>
          <w:sz w:val="36"/>
          <w:szCs w:val="36"/>
        </w:rPr>
        <w:t>10</w:t>
      </w:r>
      <w:r w:rsidR="00624A67" w:rsidRPr="00415E78">
        <w:rPr>
          <w:rFonts w:ascii="標楷體" w:eastAsia="標楷體" w:hAnsi="標楷體"/>
          <w:b/>
          <w:bCs/>
          <w:sz w:val="36"/>
          <w:szCs w:val="36"/>
        </w:rPr>
        <w:t>9</w:t>
      </w:r>
      <w:proofErr w:type="gramEnd"/>
      <w:r w:rsidRPr="00415E78">
        <w:rPr>
          <w:rFonts w:ascii="標楷體" w:eastAsia="標楷體" w:hAnsi="標楷體"/>
          <w:b/>
          <w:bCs/>
          <w:sz w:val="36"/>
          <w:szCs w:val="36"/>
        </w:rPr>
        <w:t>年度1月至1</w:t>
      </w:r>
      <w:r w:rsidR="00624A67" w:rsidRPr="00415E78">
        <w:rPr>
          <w:rFonts w:ascii="標楷體" w:eastAsia="標楷體" w:hAnsi="標楷體"/>
          <w:b/>
          <w:bCs/>
          <w:sz w:val="36"/>
          <w:szCs w:val="36"/>
        </w:rPr>
        <w:t>0</w:t>
      </w:r>
      <w:r w:rsidRPr="00415E78">
        <w:rPr>
          <w:rFonts w:ascii="標楷體" w:eastAsia="標楷體" w:hAnsi="標楷體"/>
          <w:b/>
          <w:bCs/>
          <w:sz w:val="36"/>
          <w:szCs w:val="36"/>
        </w:rPr>
        <w:t>月</w:t>
      </w:r>
    </w:p>
    <w:p w14:paraId="09CB34F8" w14:textId="77777777" w:rsidR="00BC34ED" w:rsidRPr="00415E78" w:rsidRDefault="00BC34ED" w:rsidP="00013D27">
      <w:pPr>
        <w:pStyle w:val="4"/>
        <w:spacing w:before="180" w:afterLines="30" w:after="108" w:line="288" w:lineRule="auto"/>
        <w:ind w:left="1366" w:hanging="1185"/>
        <w:rPr>
          <w:rFonts w:ascii="標楷體" w:eastAsia="標楷體" w:hAnsi="標楷體"/>
        </w:rPr>
      </w:pPr>
      <w:r w:rsidRPr="00415E78">
        <w:rPr>
          <w:rFonts w:ascii="標楷體" w:eastAsia="標楷體" w:hAnsi="標楷體"/>
        </w:rPr>
        <w:t>醫療院所發展委員會</w:t>
      </w:r>
    </w:p>
    <w:p w14:paraId="53BBBAFA" w14:textId="77777777" w:rsidR="00BC34ED" w:rsidRPr="00415E78" w:rsidRDefault="00BC34ED" w:rsidP="00BC34ED">
      <w:pPr>
        <w:adjustRightInd w:val="0"/>
        <w:snapToGrid w:val="0"/>
        <w:spacing w:line="264" w:lineRule="auto"/>
        <w:ind w:leftChars="226" w:left="739" w:hangingChars="82" w:hanging="197"/>
        <w:jc w:val="both"/>
        <w:rPr>
          <w:rFonts w:ascii="標楷體" w:eastAsia="標楷體" w:hAnsi="標楷體"/>
          <w:snapToGrid w:val="0"/>
        </w:rPr>
      </w:pPr>
      <w:r w:rsidRPr="00415E78">
        <w:rPr>
          <w:rFonts w:ascii="標楷體" w:eastAsia="標楷體" w:hAnsi="標楷體"/>
          <w:snapToGrid w:val="0"/>
        </w:rPr>
        <w:t>本委員會輔導常務、主任委員及副主任委員分別代表公會出席之會議，如下：</w:t>
      </w:r>
    </w:p>
    <w:p w14:paraId="28B465AB" w14:textId="77777777" w:rsidR="00024061" w:rsidRPr="00415E78" w:rsidRDefault="00024061" w:rsidP="00A91B1C">
      <w:pPr>
        <w:numPr>
          <w:ilvl w:val="0"/>
          <w:numId w:val="3"/>
        </w:numPr>
        <w:tabs>
          <w:tab w:val="left" w:pos="48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10</w:t>
      </w:r>
      <w:r w:rsidRPr="00415E78">
        <w:rPr>
          <w:rFonts w:ascii="標楷體" w:eastAsia="標楷體" w:hAnsi="標楷體"/>
        </w:rPr>
        <w:t>9</w:t>
      </w:r>
      <w:r w:rsidRPr="00415E78">
        <w:rPr>
          <w:rFonts w:ascii="標楷體" w:eastAsia="標楷體" w:hAnsi="標楷體" w:hint="eastAsia"/>
        </w:rPr>
        <w:t>.01.</w:t>
      </w:r>
      <w:r w:rsidRPr="00415E78">
        <w:rPr>
          <w:rFonts w:ascii="標楷體" w:eastAsia="標楷體" w:hAnsi="標楷體"/>
        </w:rPr>
        <w:t>15</w:t>
      </w:r>
      <w:r w:rsidRPr="00415E78">
        <w:rPr>
          <w:rFonts w:ascii="標楷體" w:eastAsia="標楷體" w:hAnsi="標楷體" w:hint="eastAsia"/>
        </w:rPr>
        <w:t>，CAPA</w:t>
      </w:r>
      <w:proofErr w:type="gramStart"/>
      <w:r w:rsidRPr="00415E78">
        <w:rPr>
          <w:rFonts w:ascii="標楷體" w:eastAsia="標楷體" w:hAnsi="標楷體" w:hint="eastAsia"/>
        </w:rPr>
        <w:t>＆</w:t>
      </w:r>
      <w:proofErr w:type="gramEnd"/>
      <w:r w:rsidRPr="00415E78">
        <w:rPr>
          <w:rFonts w:ascii="標楷體" w:eastAsia="標楷體" w:hAnsi="標楷體" w:hint="eastAsia"/>
        </w:rPr>
        <w:t>TPADA 兩會醫療市場發展委員會</w:t>
      </w:r>
      <w:proofErr w:type="gramStart"/>
      <w:r w:rsidRPr="00415E78">
        <w:rPr>
          <w:rFonts w:ascii="標楷體" w:eastAsia="標楷體" w:hAnsi="標楷體" w:hint="eastAsia"/>
        </w:rPr>
        <w:t>聯席會議假兩會合</w:t>
      </w:r>
      <w:proofErr w:type="gramEnd"/>
      <w:r w:rsidRPr="00415E78">
        <w:rPr>
          <w:rFonts w:ascii="標楷體" w:eastAsia="標楷體" w:hAnsi="標楷體" w:hint="eastAsia"/>
        </w:rPr>
        <w:t>署辦公會議室召開，</w:t>
      </w:r>
      <w:r w:rsidRPr="00415E78">
        <w:rPr>
          <w:rFonts w:ascii="標楷體" w:eastAsia="標楷體" w:hAnsi="標楷體"/>
        </w:rPr>
        <w:t>本會議由</w:t>
      </w:r>
      <w:r w:rsidRPr="00415E78">
        <w:rPr>
          <w:rFonts w:ascii="標楷體" w:eastAsia="標楷體" w:hAnsi="標楷體" w:hint="eastAsia"/>
        </w:rPr>
        <w:t>張德昭主任委員</w:t>
      </w:r>
      <w:r w:rsidRPr="00415E78">
        <w:rPr>
          <w:rFonts w:ascii="標楷體" w:eastAsia="標楷體" w:hAnsi="標楷體"/>
        </w:rPr>
        <w:t>主持。</w:t>
      </w:r>
      <w:bookmarkStart w:id="0" w:name="_Hlk534726786"/>
    </w:p>
    <w:p w14:paraId="2BAD1F33" w14:textId="77777777" w:rsidR="00024061" w:rsidRPr="00415E78" w:rsidRDefault="00024061" w:rsidP="00A91B1C">
      <w:pPr>
        <w:numPr>
          <w:ilvl w:val="0"/>
          <w:numId w:val="3"/>
        </w:numPr>
        <w:tabs>
          <w:tab w:val="left" w:pos="48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10</w:t>
      </w:r>
      <w:bookmarkEnd w:id="0"/>
      <w:r w:rsidRPr="00415E78">
        <w:rPr>
          <w:rFonts w:ascii="標楷體" w:eastAsia="標楷體" w:hAnsi="標楷體"/>
        </w:rPr>
        <w:t>9</w:t>
      </w:r>
      <w:r w:rsidRPr="00415E78">
        <w:rPr>
          <w:rFonts w:ascii="標楷體" w:eastAsia="標楷體" w:hAnsi="標楷體" w:hint="eastAsia"/>
        </w:rPr>
        <w:t>.0</w:t>
      </w:r>
      <w:r w:rsidRPr="00415E78">
        <w:rPr>
          <w:rFonts w:ascii="標楷體" w:eastAsia="標楷體" w:hAnsi="標楷體"/>
        </w:rPr>
        <w:t>2</w:t>
      </w:r>
      <w:r w:rsidRPr="00415E78">
        <w:rPr>
          <w:rFonts w:ascii="標楷體" w:eastAsia="標楷體" w:hAnsi="標楷體" w:hint="eastAsia"/>
        </w:rPr>
        <w:t>.</w:t>
      </w:r>
      <w:r w:rsidRPr="00415E78">
        <w:rPr>
          <w:rFonts w:ascii="標楷體" w:eastAsia="標楷體" w:hAnsi="標楷體"/>
        </w:rPr>
        <w:t>12</w:t>
      </w:r>
      <w:r w:rsidRPr="00415E78">
        <w:rPr>
          <w:rFonts w:ascii="標楷體" w:eastAsia="標楷體" w:hAnsi="標楷體" w:hint="eastAsia"/>
        </w:rPr>
        <w:t>，CAPA</w:t>
      </w:r>
      <w:proofErr w:type="gramStart"/>
      <w:r w:rsidRPr="00415E78">
        <w:rPr>
          <w:rFonts w:ascii="標楷體" w:eastAsia="標楷體" w:hAnsi="標楷體" w:hint="eastAsia"/>
        </w:rPr>
        <w:t>＆</w:t>
      </w:r>
      <w:proofErr w:type="gramEnd"/>
      <w:r w:rsidRPr="00415E78">
        <w:rPr>
          <w:rFonts w:ascii="標楷體" w:eastAsia="標楷體" w:hAnsi="標楷體" w:hint="eastAsia"/>
        </w:rPr>
        <w:t>TPADA 兩會醫療市場發展委員會聯席會議，因應</w:t>
      </w:r>
      <w:proofErr w:type="gramStart"/>
      <w:r w:rsidRPr="00415E78">
        <w:rPr>
          <w:rFonts w:ascii="標楷體" w:eastAsia="標楷體" w:hAnsi="標楷體" w:hint="eastAsia"/>
        </w:rPr>
        <w:t>新冠病毒疫</w:t>
      </w:r>
      <w:proofErr w:type="gramEnd"/>
      <w:r w:rsidRPr="00415E78">
        <w:rPr>
          <w:rFonts w:ascii="標楷體" w:eastAsia="標楷體" w:hAnsi="標楷體" w:hint="eastAsia"/>
        </w:rPr>
        <w:t>情，變更會議模式，本次改以</w:t>
      </w:r>
      <w:r w:rsidRPr="00415E78">
        <w:rPr>
          <w:rFonts w:ascii="標楷體" w:eastAsia="標楷體" w:hAnsi="標楷體" w:cs="標楷體" w:hint="eastAsia"/>
          <w:kern w:val="0"/>
        </w:rPr>
        <w:t>電子郵件傳送資料</w:t>
      </w:r>
      <w:r w:rsidRPr="00415E78">
        <w:rPr>
          <w:rFonts w:ascii="標楷體" w:eastAsia="標楷體" w:hAnsi="標楷體"/>
        </w:rPr>
        <w:t>。</w:t>
      </w:r>
    </w:p>
    <w:p w14:paraId="2B92A558" w14:textId="77777777" w:rsidR="00024061" w:rsidRPr="00415E78" w:rsidRDefault="00024061" w:rsidP="00A91B1C">
      <w:pPr>
        <w:numPr>
          <w:ilvl w:val="0"/>
          <w:numId w:val="3"/>
        </w:numPr>
        <w:tabs>
          <w:tab w:val="left" w:pos="48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/>
        </w:rPr>
        <w:t>1</w:t>
      </w:r>
      <w:r w:rsidRPr="00415E78">
        <w:rPr>
          <w:rFonts w:ascii="標楷體" w:eastAsia="標楷體" w:hAnsi="標楷體" w:hint="eastAsia"/>
        </w:rPr>
        <w:t>0</w:t>
      </w:r>
      <w:r w:rsidRPr="00415E78">
        <w:rPr>
          <w:rFonts w:ascii="標楷體" w:eastAsia="標楷體" w:hAnsi="標楷體"/>
        </w:rPr>
        <w:t>9</w:t>
      </w:r>
      <w:r w:rsidRPr="00415E78">
        <w:rPr>
          <w:rFonts w:ascii="標楷體" w:eastAsia="標楷體" w:hAnsi="標楷體" w:hint="eastAsia"/>
        </w:rPr>
        <w:t>.0</w:t>
      </w:r>
      <w:r w:rsidRPr="00415E78">
        <w:rPr>
          <w:rFonts w:ascii="標楷體" w:eastAsia="標楷體" w:hAnsi="標楷體"/>
        </w:rPr>
        <w:t>3</w:t>
      </w:r>
      <w:r w:rsidRPr="00415E78">
        <w:rPr>
          <w:rFonts w:ascii="標楷體" w:eastAsia="標楷體" w:hAnsi="標楷體" w:hint="eastAsia"/>
        </w:rPr>
        <w:t>.</w:t>
      </w:r>
      <w:r w:rsidRPr="00415E78">
        <w:rPr>
          <w:rFonts w:ascii="標楷體" w:eastAsia="標楷體" w:hAnsi="標楷體"/>
        </w:rPr>
        <w:t>11</w:t>
      </w:r>
      <w:r w:rsidRPr="00415E78">
        <w:rPr>
          <w:rFonts w:ascii="標楷體" w:eastAsia="標楷體" w:hAnsi="標楷體" w:hint="eastAsia"/>
        </w:rPr>
        <w:t>，CAPA</w:t>
      </w:r>
      <w:proofErr w:type="gramStart"/>
      <w:r w:rsidRPr="00415E78">
        <w:rPr>
          <w:rFonts w:ascii="標楷體" w:eastAsia="標楷體" w:hAnsi="標楷體" w:hint="eastAsia"/>
        </w:rPr>
        <w:t>＆</w:t>
      </w:r>
      <w:proofErr w:type="gramEnd"/>
      <w:r w:rsidRPr="00415E78">
        <w:rPr>
          <w:rFonts w:ascii="標楷體" w:eastAsia="標楷體" w:hAnsi="標楷體" w:hint="eastAsia"/>
        </w:rPr>
        <w:t>TPADA 兩會醫療市場發展委員會聯席會議，因應</w:t>
      </w:r>
      <w:proofErr w:type="gramStart"/>
      <w:r w:rsidRPr="00415E78">
        <w:rPr>
          <w:rFonts w:ascii="標楷體" w:eastAsia="標楷體" w:hAnsi="標楷體" w:hint="eastAsia"/>
        </w:rPr>
        <w:t>新冠病毒疫</w:t>
      </w:r>
      <w:proofErr w:type="gramEnd"/>
      <w:r w:rsidRPr="00415E78">
        <w:rPr>
          <w:rFonts w:ascii="標楷體" w:eastAsia="標楷體" w:hAnsi="標楷體" w:hint="eastAsia"/>
        </w:rPr>
        <w:t>情，變更會議模式，本次改以</w:t>
      </w:r>
      <w:r w:rsidRPr="00415E78">
        <w:rPr>
          <w:rFonts w:ascii="標楷體" w:eastAsia="標楷體" w:hAnsi="標楷體" w:cs="標楷體" w:hint="eastAsia"/>
          <w:kern w:val="0"/>
        </w:rPr>
        <w:t>電子郵件傳送資料</w:t>
      </w:r>
      <w:r w:rsidRPr="00415E78">
        <w:rPr>
          <w:rFonts w:ascii="標楷體" w:eastAsia="標楷體" w:hAnsi="標楷體"/>
        </w:rPr>
        <w:t>。</w:t>
      </w:r>
    </w:p>
    <w:p w14:paraId="1EFDE8D9" w14:textId="77777777" w:rsidR="00024061" w:rsidRPr="00415E78" w:rsidRDefault="00024061" w:rsidP="00A91B1C">
      <w:pPr>
        <w:numPr>
          <w:ilvl w:val="0"/>
          <w:numId w:val="3"/>
        </w:numPr>
        <w:tabs>
          <w:tab w:val="left" w:pos="48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09.03.11</w:t>
      </w:r>
      <w:r w:rsidRPr="00415E78">
        <w:rPr>
          <w:rFonts w:ascii="標楷體" w:eastAsia="標楷體" w:hAnsi="標楷體" w:hint="eastAsia"/>
        </w:rPr>
        <w:t>，</w:t>
      </w:r>
      <w:r w:rsidRPr="00415E78">
        <w:rPr>
          <w:rFonts w:ascii="標楷體" w:eastAsia="標楷體" w:hAnsi="標楷體" w:cs="標楷體" w:hint="eastAsia"/>
          <w:kern w:val="0"/>
        </w:rPr>
        <w:t>衛生福部召開「藥品供應原則討論會議」，假國家生技園區F棟3樓F</w:t>
      </w:r>
      <w:r w:rsidRPr="00415E78">
        <w:rPr>
          <w:rFonts w:ascii="標楷體" w:eastAsia="標楷體" w:hAnsi="標楷體" w:cs="標楷體"/>
          <w:kern w:val="0"/>
        </w:rPr>
        <w:t>327</w:t>
      </w:r>
      <w:r w:rsidRPr="00415E78">
        <w:rPr>
          <w:rFonts w:ascii="標楷體" w:eastAsia="標楷體" w:hAnsi="標楷體" w:cs="標楷體" w:hint="eastAsia"/>
          <w:kern w:val="0"/>
        </w:rPr>
        <w:t>會議室，</w:t>
      </w:r>
      <w:r w:rsidRPr="00415E78">
        <w:rPr>
          <w:rFonts w:ascii="標楷體" w:eastAsia="標楷體" w:hAnsi="標楷體" w:hint="eastAsia"/>
        </w:rPr>
        <w:t>本公會由陳志宏常務、楊健宏主委、陳煙平理事代表出席。</w:t>
      </w:r>
    </w:p>
    <w:p w14:paraId="2B5EDDE7" w14:textId="77777777" w:rsidR="00024061" w:rsidRPr="00415E78" w:rsidRDefault="00024061" w:rsidP="00A91B1C">
      <w:pPr>
        <w:numPr>
          <w:ilvl w:val="0"/>
          <w:numId w:val="3"/>
        </w:numPr>
        <w:tabs>
          <w:tab w:val="left" w:pos="48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10</w:t>
      </w:r>
      <w:r w:rsidRPr="00415E78">
        <w:rPr>
          <w:rFonts w:ascii="標楷體" w:eastAsia="標楷體" w:hAnsi="標楷體"/>
        </w:rPr>
        <w:t>9</w:t>
      </w:r>
      <w:r w:rsidRPr="00415E78">
        <w:rPr>
          <w:rFonts w:ascii="標楷體" w:eastAsia="標楷體" w:hAnsi="標楷體" w:hint="eastAsia"/>
        </w:rPr>
        <w:t>.0</w:t>
      </w:r>
      <w:r w:rsidRPr="00415E78">
        <w:rPr>
          <w:rFonts w:ascii="標楷體" w:eastAsia="標楷體" w:hAnsi="標楷體"/>
        </w:rPr>
        <w:t>4</w:t>
      </w:r>
      <w:r w:rsidRPr="00415E78">
        <w:rPr>
          <w:rFonts w:ascii="標楷體" w:eastAsia="標楷體" w:hAnsi="標楷體" w:hint="eastAsia"/>
        </w:rPr>
        <w:t>.</w:t>
      </w:r>
      <w:r w:rsidRPr="00415E78">
        <w:rPr>
          <w:rFonts w:ascii="標楷體" w:eastAsia="標楷體" w:hAnsi="標楷體"/>
        </w:rPr>
        <w:t>08</w:t>
      </w:r>
      <w:r w:rsidRPr="00415E78">
        <w:rPr>
          <w:rFonts w:ascii="標楷體" w:eastAsia="標楷體" w:hAnsi="標楷體" w:hint="eastAsia"/>
        </w:rPr>
        <w:t>，CAPA</w:t>
      </w:r>
      <w:proofErr w:type="gramStart"/>
      <w:r w:rsidRPr="00415E78">
        <w:rPr>
          <w:rFonts w:ascii="標楷體" w:eastAsia="標楷體" w:hAnsi="標楷體" w:hint="eastAsia"/>
        </w:rPr>
        <w:t>＆</w:t>
      </w:r>
      <w:proofErr w:type="gramEnd"/>
      <w:r w:rsidRPr="00415E78">
        <w:rPr>
          <w:rFonts w:ascii="標楷體" w:eastAsia="標楷體" w:hAnsi="標楷體" w:hint="eastAsia"/>
        </w:rPr>
        <w:t>TPADA 兩會醫療市場發展委員會聯席會議，因應</w:t>
      </w:r>
      <w:proofErr w:type="gramStart"/>
      <w:r w:rsidRPr="00415E78">
        <w:rPr>
          <w:rFonts w:ascii="標楷體" w:eastAsia="標楷體" w:hAnsi="標楷體" w:hint="eastAsia"/>
        </w:rPr>
        <w:t>新冠病毒疫</w:t>
      </w:r>
      <w:proofErr w:type="gramEnd"/>
      <w:r w:rsidRPr="00415E78">
        <w:rPr>
          <w:rFonts w:ascii="標楷體" w:eastAsia="標楷體" w:hAnsi="標楷體" w:hint="eastAsia"/>
        </w:rPr>
        <w:t>情，變更會議模式，本次改以</w:t>
      </w:r>
      <w:r w:rsidRPr="00415E78">
        <w:rPr>
          <w:rFonts w:ascii="標楷體" w:eastAsia="標楷體" w:hAnsi="標楷體" w:cs="標楷體" w:hint="eastAsia"/>
          <w:kern w:val="0"/>
        </w:rPr>
        <w:t>電子郵件傳送資料</w:t>
      </w:r>
      <w:r w:rsidRPr="00415E78">
        <w:rPr>
          <w:rFonts w:ascii="標楷體" w:eastAsia="標楷體" w:hAnsi="標楷體"/>
        </w:rPr>
        <w:t>。</w:t>
      </w:r>
    </w:p>
    <w:p w14:paraId="4815635F" w14:textId="77777777" w:rsidR="00024061" w:rsidRPr="00415E78" w:rsidRDefault="00024061" w:rsidP="00A91B1C">
      <w:pPr>
        <w:numPr>
          <w:ilvl w:val="0"/>
          <w:numId w:val="3"/>
        </w:numPr>
        <w:tabs>
          <w:tab w:val="left" w:pos="48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09.04.14</w:t>
      </w:r>
      <w:r w:rsidRPr="00415E78">
        <w:rPr>
          <w:rFonts w:ascii="標楷體" w:eastAsia="標楷體" w:hAnsi="標楷體" w:hint="eastAsia"/>
        </w:rPr>
        <w:t>，八大</w:t>
      </w:r>
      <w:proofErr w:type="gramStart"/>
      <w:r w:rsidRPr="00415E78">
        <w:rPr>
          <w:rFonts w:ascii="標楷體" w:eastAsia="標楷體" w:hAnsi="標楷體" w:hint="eastAsia"/>
        </w:rPr>
        <w:t>藥業公協會</w:t>
      </w:r>
      <w:proofErr w:type="gramEnd"/>
      <w:r w:rsidRPr="00415E78">
        <w:rPr>
          <w:rFonts w:ascii="標楷體" w:eastAsia="標楷體" w:hAnsi="標楷體" w:hint="eastAsia"/>
        </w:rPr>
        <w:t>拜訪國軍台中總醫院，本公會由陳志宏常務、張德昭主委代表出席。</w:t>
      </w:r>
    </w:p>
    <w:p w14:paraId="70855F4F" w14:textId="77777777" w:rsidR="00024061" w:rsidRPr="00415E78" w:rsidRDefault="00024061" w:rsidP="00A91B1C">
      <w:pPr>
        <w:numPr>
          <w:ilvl w:val="0"/>
          <w:numId w:val="3"/>
        </w:numPr>
        <w:tabs>
          <w:tab w:val="left" w:pos="48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09.04.28</w:t>
      </w:r>
      <w:r w:rsidRPr="00415E78">
        <w:rPr>
          <w:rFonts w:ascii="標楷體" w:eastAsia="標楷體" w:hAnsi="標楷體" w:hint="eastAsia"/>
        </w:rPr>
        <w:t>，【八大藥業公協會聯席會議】，本公會由</w:t>
      </w:r>
      <w:r w:rsidRPr="00415E78">
        <w:rPr>
          <w:rFonts w:ascii="標楷體" w:eastAsia="標楷體" w:hAnsi="標楷體" w:cs="標楷體" w:hint="eastAsia"/>
          <w:kern w:val="0"/>
        </w:rPr>
        <w:t>陳志宏常務、張德昭主委代表出席。</w:t>
      </w:r>
    </w:p>
    <w:p w14:paraId="3F3FE10D" w14:textId="77777777" w:rsidR="00024061" w:rsidRPr="00415E78" w:rsidRDefault="00024061" w:rsidP="00A91B1C">
      <w:pPr>
        <w:numPr>
          <w:ilvl w:val="0"/>
          <w:numId w:val="3"/>
        </w:numPr>
        <w:tabs>
          <w:tab w:val="left" w:pos="48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/>
        </w:rPr>
        <w:t>1</w:t>
      </w:r>
      <w:r w:rsidRPr="00415E78">
        <w:rPr>
          <w:rFonts w:ascii="標楷體" w:eastAsia="標楷體" w:hAnsi="標楷體" w:hint="eastAsia"/>
        </w:rPr>
        <w:t>0</w:t>
      </w:r>
      <w:r w:rsidRPr="00415E78">
        <w:rPr>
          <w:rFonts w:ascii="標楷體" w:eastAsia="標楷體" w:hAnsi="標楷體"/>
        </w:rPr>
        <w:t>9</w:t>
      </w:r>
      <w:r w:rsidRPr="00415E78">
        <w:rPr>
          <w:rFonts w:ascii="標楷體" w:eastAsia="標楷體" w:hAnsi="標楷體" w:hint="eastAsia"/>
        </w:rPr>
        <w:t>.05.13，CAPA</w:t>
      </w:r>
      <w:proofErr w:type="gramStart"/>
      <w:r w:rsidRPr="00415E78">
        <w:rPr>
          <w:rFonts w:ascii="標楷體" w:eastAsia="標楷體" w:hAnsi="標楷體" w:hint="eastAsia"/>
        </w:rPr>
        <w:t>＆</w:t>
      </w:r>
      <w:proofErr w:type="gramEnd"/>
      <w:r w:rsidRPr="00415E78">
        <w:rPr>
          <w:rFonts w:ascii="標楷體" w:eastAsia="標楷體" w:hAnsi="標楷體" w:hint="eastAsia"/>
        </w:rPr>
        <w:t>TPADA 兩會醫療市場發展委員會聯席會議，因應</w:t>
      </w:r>
      <w:proofErr w:type="gramStart"/>
      <w:r w:rsidRPr="00415E78">
        <w:rPr>
          <w:rFonts w:ascii="標楷體" w:eastAsia="標楷體" w:hAnsi="標楷體" w:hint="eastAsia"/>
        </w:rPr>
        <w:t>新冠病毒疫</w:t>
      </w:r>
      <w:proofErr w:type="gramEnd"/>
      <w:r w:rsidRPr="00415E78">
        <w:rPr>
          <w:rFonts w:ascii="標楷體" w:eastAsia="標楷體" w:hAnsi="標楷體" w:hint="eastAsia"/>
        </w:rPr>
        <w:t>情，變更會議模式，本次改以</w:t>
      </w:r>
      <w:r w:rsidRPr="00415E78">
        <w:rPr>
          <w:rFonts w:ascii="標楷體" w:eastAsia="標楷體" w:hAnsi="標楷體" w:cs="標楷體" w:hint="eastAsia"/>
          <w:kern w:val="0"/>
        </w:rPr>
        <w:t>電子郵件傳送資料</w:t>
      </w:r>
      <w:r w:rsidRPr="00415E78">
        <w:rPr>
          <w:rFonts w:ascii="標楷體" w:eastAsia="標楷體" w:hAnsi="標楷體"/>
        </w:rPr>
        <w:t>。</w:t>
      </w:r>
    </w:p>
    <w:p w14:paraId="6C56F5F9" w14:textId="77777777" w:rsidR="00024061" w:rsidRPr="00415E78" w:rsidRDefault="00024061" w:rsidP="00A91B1C">
      <w:pPr>
        <w:numPr>
          <w:ilvl w:val="0"/>
          <w:numId w:val="3"/>
        </w:numPr>
        <w:tabs>
          <w:tab w:val="left" w:pos="48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109.06.10，CAPA</w:t>
      </w:r>
      <w:proofErr w:type="gramStart"/>
      <w:r w:rsidRPr="00415E78">
        <w:rPr>
          <w:rFonts w:ascii="標楷體" w:eastAsia="標楷體" w:hAnsi="標楷體" w:hint="eastAsia"/>
        </w:rPr>
        <w:t>＆</w:t>
      </w:r>
      <w:proofErr w:type="gramEnd"/>
      <w:r w:rsidRPr="00415E78">
        <w:rPr>
          <w:rFonts w:ascii="標楷體" w:eastAsia="標楷體" w:hAnsi="標楷體" w:hint="eastAsia"/>
        </w:rPr>
        <w:t>TPADA 兩會醫療市場發展委員會</w:t>
      </w:r>
      <w:proofErr w:type="gramStart"/>
      <w:r w:rsidRPr="00415E78">
        <w:rPr>
          <w:rFonts w:ascii="標楷體" w:eastAsia="標楷體" w:hAnsi="標楷體" w:hint="eastAsia"/>
        </w:rPr>
        <w:t>聯席會議假兩會合</w:t>
      </w:r>
      <w:proofErr w:type="gramEnd"/>
      <w:r w:rsidRPr="00415E78">
        <w:rPr>
          <w:rFonts w:ascii="標楷體" w:eastAsia="標楷體" w:hAnsi="標楷體" w:hint="eastAsia"/>
        </w:rPr>
        <w:t>署辦公會議室召開，</w:t>
      </w:r>
      <w:r w:rsidRPr="00415E78">
        <w:rPr>
          <w:rFonts w:ascii="標楷體" w:eastAsia="標楷體" w:hAnsi="標楷體"/>
        </w:rPr>
        <w:t>本會議由</w:t>
      </w:r>
      <w:r w:rsidRPr="00415E78">
        <w:rPr>
          <w:rFonts w:ascii="標楷體" w:eastAsia="標楷體" w:hAnsi="標楷體" w:hint="eastAsia"/>
        </w:rPr>
        <w:t>張德昭主任委員</w:t>
      </w:r>
      <w:r w:rsidRPr="00415E78">
        <w:rPr>
          <w:rFonts w:ascii="標楷體" w:eastAsia="標楷體" w:hAnsi="標楷體"/>
        </w:rPr>
        <w:t>主持。</w:t>
      </w:r>
    </w:p>
    <w:p w14:paraId="167374FC" w14:textId="17B74175" w:rsidR="00024061" w:rsidRPr="00415E78" w:rsidRDefault="00024061" w:rsidP="00A91B1C">
      <w:pPr>
        <w:numPr>
          <w:ilvl w:val="0"/>
          <w:numId w:val="3"/>
        </w:numPr>
        <w:tabs>
          <w:tab w:val="left" w:pos="48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109.06.16，八大</w:t>
      </w:r>
      <w:proofErr w:type="gramStart"/>
      <w:r w:rsidRPr="00415E78">
        <w:rPr>
          <w:rFonts w:ascii="標楷體" w:eastAsia="標楷體" w:hAnsi="標楷體" w:hint="eastAsia"/>
        </w:rPr>
        <w:t>藥業公協會</w:t>
      </w:r>
      <w:proofErr w:type="gramEnd"/>
      <w:r w:rsidRPr="00415E78">
        <w:rPr>
          <w:rFonts w:ascii="標楷體" w:eastAsia="標楷體" w:hAnsi="標楷體" w:hint="eastAsia"/>
        </w:rPr>
        <w:t>拜訪國防部軍醫局，</w:t>
      </w:r>
      <w:proofErr w:type="gramStart"/>
      <w:r w:rsidRPr="00415E78">
        <w:rPr>
          <w:rFonts w:ascii="標楷體" w:eastAsia="標楷體" w:hAnsi="標楷體" w:hint="eastAsia"/>
        </w:rPr>
        <w:t>，</w:t>
      </w:r>
      <w:proofErr w:type="gramEnd"/>
      <w:r w:rsidRPr="00415E78">
        <w:rPr>
          <w:rFonts w:ascii="標楷體" w:eastAsia="標楷體" w:hAnsi="標楷體" w:hint="eastAsia"/>
        </w:rPr>
        <w:t>本公會由陳志宏常務代表出席。</w:t>
      </w:r>
    </w:p>
    <w:p w14:paraId="6982AB67" w14:textId="77777777" w:rsidR="00A31CD4" w:rsidRPr="00415E78" w:rsidRDefault="00A31CD4" w:rsidP="00A91B1C">
      <w:pPr>
        <w:numPr>
          <w:ilvl w:val="0"/>
          <w:numId w:val="3"/>
        </w:numPr>
        <w:tabs>
          <w:tab w:val="left" w:pos="48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10</w:t>
      </w:r>
      <w:r w:rsidRPr="00415E78">
        <w:rPr>
          <w:rFonts w:ascii="標楷體" w:eastAsia="標楷體" w:hAnsi="標楷體"/>
        </w:rPr>
        <w:t>9</w:t>
      </w:r>
      <w:r w:rsidRPr="00415E78">
        <w:rPr>
          <w:rFonts w:ascii="標楷體" w:eastAsia="標楷體" w:hAnsi="標楷體" w:hint="eastAsia"/>
        </w:rPr>
        <w:t>.0</w:t>
      </w:r>
      <w:r w:rsidRPr="00415E78">
        <w:rPr>
          <w:rFonts w:ascii="標楷體" w:eastAsia="標楷體" w:hAnsi="標楷體"/>
        </w:rPr>
        <w:t>7</w:t>
      </w:r>
      <w:r w:rsidRPr="00415E78">
        <w:rPr>
          <w:rFonts w:ascii="標楷體" w:eastAsia="標楷體" w:hAnsi="標楷體" w:hint="eastAsia"/>
        </w:rPr>
        <w:t>.0</w:t>
      </w:r>
      <w:r w:rsidRPr="00415E78">
        <w:rPr>
          <w:rFonts w:ascii="標楷體" w:eastAsia="標楷體" w:hAnsi="標楷體"/>
        </w:rPr>
        <w:t>8</w:t>
      </w:r>
      <w:r w:rsidRPr="00415E78">
        <w:rPr>
          <w:rFonts w:ascii="標楷體" w:eastAsia="標楷體" w:hAnsi="標楷體" w:hint="eastAsia"/>
        </w:rPr>
        <w:t>，CAPA</w:t>
      </w:r>
      <w:proofErr w:type="gramStart"/>
      <w:r w:rsidRPr="00415E78">
        <w:rPr>
          <w:rFonts w:ascii="標楷體" w:eastAsia="標楷體" w:hAnsi="標楷體" w:hint="eastAsia"/>
        </w:rPr>
        <w:t>＆</w:t>
      </w:r>
      <w:proofErr w:type="gramEnd"/>
      <w:r w:rsidRPr="00415E78">
        <w:rPr>
          <w:rFonts w:ascii="標楷體" w:eastAsia="標楷體" w:hAnsi="標楷體" w:hint="eastAsia"/>
        </w:rPr>
        <w:t>TPADA 兩會醫療市場發展委員會</w:t>
      </w:r>
      <w:proofErr w:type="gramStart"/>
      <w:r w:rsidRPr="00415E78">
        <w:rPr>
          <w:rFonts w:ascii="標楷體" w:eastAsia="標楷體" w:hAnsi="標楷體" w:hint="eastAsia"/>
        </w:rPr>
        <w:t>聯席會議假兩會合</w:t>
      </w:r>
      <w:proofErr w:type="gramEnd"/>
      <w:r w:rsidRPr="00415E78">
        <w:rPr>
          <w:rFonts w:ascii="標楷體" w:eastAsia="標楷體" w:hAnsi="標楷體" w:hint="eastAsia"/>
        </w:rPr>
        <w:t>署辦公會議室召開，</w:t>
      </w:r>
      <w:r w:rsidRPr="00415E78">
        <w:rPr>
          <w:rFonts w:ascii="標楷體" w:eastAsia="標楷體" w:hAnsi="標楷體"/>
        </w:rPr>
        <w:t>本會議由</w:t>
      </w:r>
      <w:r w:rsidRPr="00415E78">
        <w:rPr>
          <w:rFonts w:ascii="標楷體" w:eastAsia="標楷體" w:hAnsi="標楷體" w:hint="eastAsia"/>
        </w:rPr>
        <w:t>張德昭主任委員</w:t>
      </w:r>
      <w:r w:rsidRPr="00415E78">
        <w:rPr>
          <w:rFonts w:ascii="標楷體" w:eastAsia="標楷體" w:hAnsi="標楷體"/>
        </w:rPr>
        <w:t>主持。</w:t>
      </w:r>
    </w:p>
    <w:p w14:paraId="54F66DF3" w14:textId="77777777" w:rsidR="00A31CD4" w:rsidRPr="00415E78" w:rsidRDefault="00A31CD4" w:rsidP="00A91B1C">
      <w:pPr>
        <w:numPr>
          <w:ilvl w:val="0"/>
          <w:numId w:val="3"/>
        </w:numPr>
        <w:tabs>
          <w:tab w:val="left" w:pos="48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10</w:t>
      </w:r>
      <w:r w:rsidRPr="00415E78">
        <w:rPr>
          <w:rFonts w:ascii="標楷體" w:eastAsia="標楷體" w:hAnsi="標楷體"/>
        </w:rPr>
        <w:t>9</w:t>
      </w:r>
      <w:r w:rsidRPr="00415E78">
        <w:rPr>
          <w:rFonts w:ascii="標楷體" w:eastAsia="標楷體" w:hAnsi="標楷體" w:hint="eastAsia"/>
        </w:rPr>
        <w:t>.0</w:t>
      </w:r>
      <w:r w:rsidRPr="00415E78">
        <w:rPr>
          <w:rFonts w:ascii="標楷體" w:eastAsia="標楷體" w:hAnsi="標楷體"/>
        </w:rPr>
        <w:t>8</w:t>
      </w:r>
      <w:r w:rsidRPr="00415E78">
        <w:rPr>
          <w:rFonts w:ascii="標楷體" w:eastAsia="標楷體" w:hAnsi="標楷體" w:hint="eastAsia"/>
        </w:rPr>
        <w:t>.</w:t>
      </w:r>
      <w:r w:rsidRPr="00415E78">
        <w:rPr>
          <w:rFonts w:ascii="標楷體" w:eastAsia="標楷體" w:hAnsi="標楷體"/>
        </w:rPr>
        <w:t>12</w:t>
      </w:r>
      <w:r w:rsidRPr="00415E78">
        <w:rPr>
          <w:rFonts w:ascii="標楷體" w:eastAsia="標楷體" w:hAnsi="標楷體" w:hint="eastAsia"/>
        </w:rPr>
        <w:t>，CAPA</w:t>
      </w:r>
      <w:proofErr w:type="gramStart"/>
      <w:r w:rsidRPr="00415E78">
        <w:rPr>
          <w:rFonts w:ascii="標楷體" w:eastAsia="標楷體" w:hAnsi="標楷體" w:hint="eastAsia"/>
        </w:rPr>
        <w:t>＆</w:t>
      </w:r>
      <w:proofErr w:type="gramEnd"/>
      <w:r w:rsidRPr="00415E78">
        <w:rPr>
          <w:rFonts w:ascii="標楷體" w:eastAsia="標楷體" w:hAnsi="標楷體" w:hint="eastAsia"/>
        </w:rPr>
        <w:t>TPADA 兩會醫療市場發展委員會</w:t>
      </w:r>
      <w:proofErr w:type="gramStart"/>
      <w:r w:rsidRPr="00415E78">
        <w:rPr>
          <w:rFonts w:ascii="標楷體" w:eastAsia="標楷體" w:hAnsi="標楷體" w:hint="eastAsia"/>
        </w:rPr>
        <w:t>聯席會議假兩會合</w:t>
      </w:r>
      <w:proofErr w:type="gramEnd"/>
      <w:r w:rsidRPr="00415E78">
        <w:rPr>
          <w:rFonts w:ascii="標楷體" w:eastAsia="標楷體" w:hAnsi="標楷體" w:hint="eastAsia"/>
        </w:rPr>
        <w:t>署辦公會議室召開，</w:t>
      </w:r>
      <w:r w:rsidRPr="00415E78">
        <w:rPr>
          <w:rFonts w:ascii="標楷體" w:eastAsia="標楷體" w:hAnsi="標楷體"/>
        </w:rPr>
        <w:t>本會議由</w:t>
      </w:r>
      <w:r w:rsidRPr="00415E78">
        <w:rPr>
          <w:rFonts w:ascii="標楷體" w:eastAsia="標楷體" w:hAnsi="標楷體" w:hint="eastAsia"/>
        </w:rPr>
        <w:t>張德昭主任委員</w:t>
      </w:r>
      <w:r w:rsidRPr="00415E78">
        <w:rPr>
          <w:rFonts w:ascii="標楷體" w:eastAsia="標楷體" w:hAnsi="標楷體"/>
        </w:rPr>
        <w:t>主持。</w:t>
      </w:r>
    </w:p>
    <w:p w14:paraId="0CE4F3D3" w14:textId="77777777" w:rsidR="00A31CD4" w:rsidRPr="00415E78" w:rsidRDefault="00A31CD4" w:rsidP="00A91B1C">
      <w:pPr>
        <w:numPr>
          <w:ilvl w:val="0"/>
          <w:numId w:val="3"/>
        </w:numPr>
        <w:tabs>
          <w:tab w:val="left" w:pos="48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</w:t>
      </w:r>
      <w:r w:rsidRPr="00415E78">
        <w:rPr>
          <w:rFonts w:ascii="標楷體" w:eastAsia="標楷體" w:hAnsi="標楷體"/>
        </w:rPr>
        <w:t>09.08.24</w:t>
      </w:r>
      <w:r w:rsidRPr="00415E78">
        <w:rPr>
          <w:rFonts w:ascii="標楷體" w:eastAsia="標楷體" w:hAnsi="標楷體" w:hint="eastAsia"/>
        </w:rPr>
        <w:t>，「國軍110-</w:t>
      </w:r>
      <w:proofErr w:type="gramStart"/>
      <w:r w:rsidRPr="00415E78">
        <w:rPr>
          <w:rFonts w:ascii="標楷體" w:eastAsia="標楷體" w:hAnsi="標楷體" w:hint="eastAsia"/>
        </w:rPr>
        <w:t>111</w:t>
      </w:r>
      <w:proofErr w:type="gramEnd"/>
      <w:r w:rsidRPr="00415E78">
        <w:rPr>
          <w:rFonts w:ascii="標楷體" w:eastAsia="標楷體" w:hAnsi="標楷體" w:hint="eastAsia"/>
        </w:rPr>
        <w:t>年度</w:t>
      </w:r>
      <w:proofErr w:type="gramStart"/>
      <w:r w:rsidRPr="00415E78">
        <w:rPr>
          <w:rFonts w:ascii="標楷體" w:eastAsia="標楷體" w:hAnsi="標楷體" w:hint="eastAsia"/>
        </w:rPr>
        <w:t>藥品聯標案</w:t>
      </w:r>
      <w:proofErr w:type="gramEnd"/>
      <w:r w:rsidRPr="00415E78">
        <w:rPr>
          <w:rFonts w:ascii="標楷體" w:eastAsia="標楷體" w:hAnsi="標楷體" w:hint="eastAsia"/>
        </w:rPr>
        <w:t>」說明會，</w:t>
      </w:r>
      <w:r w:rsidRPr="00415E78">
        <w:rPr>
          <w:rFonts w:ascii="標楷體" w:eastAsia="標楷體" w:hAnsi="標楷體" w:cs="標楷體" w:hint="eastAsia"/>
          <w:kern w:val="0"/>
        </w:rPr>
        <w:t>假三軍總醫院內湖總院B</w:t>
      </w:r>
      <w:r w:rsidRPr="00415E78">
        <w:rPr>
          <w:rFonts w:ascii="標楷體" w:eastAsia="標楷體" w:hAnsi="標楷體" w:cs="標楷體"/>
          <w:kern w:val="0"/>
        </w:rPr>
        <w:t>1</w:t>
      </w:r>
      <w:r w:rsidRPr="00415E78">
        <w:rPr>
          <w:rFonts w:ascii="標楷體" w:eastAsia="標楷體" w:hAnsi="標楷體" w:cs="標楷體" w:hint="eastAsia"/>
          <w:kern w:val="0"/>
        </w:rPr>
        <w:t>第一演講廳。</w:t>
      </w:r>
    </w:p>
    <w:p w14:paraId="466A9262" w14:textId="77777777" w:rsidR="00A31CD4" w:rsidRPr="00415E78" w:rsidRDefault="00A31CD4" w:rsidP="00A91B1C">
      <w:pPr>
        <w:numPr>
          <w:ilvl w:val="0"/>
          <w:numId w:val="3"/>
        </w:numPr>
        <w:tabs>
          <w:tab w:val="left" w:pos="48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415E78">
        <w:rPr>
          <w:rFonts w:ascii="標楷體" w:eastAsia="標楷體" w:hAnsi="標楷體" w:hint="eastAsia"/>
        </w:rPr>
        <w:t>10</w:t>
      </w:r>
      <w:r w:rsidRPr="00415E78">
        <w:rPr>
          <w:rFonts w:ascii="標楷體" w:eastAsia="標楷體" w:hAnsi="標楷體"/>
        </w:rPr>
        <w:t>9</w:t>
      </w:r>
      <w:r w:rsidRPr="00415E78">
        <w:rPr>
          <w:rFonts w:ascii="標楷體" w:eastAsia="標楷體" w:hAnsi="標楷體" w:hint="eastAsia"/>
        </w:rPr>
        <w:t>.0</w:t>
      </w:r>
      <w:r w:rsidRPr="00415E78">
        <w:rPr>
          <w:rFonts w:ascii="標楷體" w:eastAsia="標楷體" w:hAnsi="標楷體"/>
        </w:rPr>
        <w:t>9</w:t>
      </w:r>
      <w:r w:rsidRPr="00415E78">
        <w:rPr>
          <w:rFonts w:ascii="標楷體" w:eastAsia="標楷體" w:hAnsi="標楷體" w:hint="eastAsia"/>
        </w:rPr>
        <w:t>.</w:t>
      </w:r>
      <w:r w:rsidRPr="00415E78">
        <w:rPr>
          <w:rFonts w:ascii="標楷體" w:eastAsia="標楷體" w:hAnsi="標楷體"/>
        </w:rPr>
        <w:t>09</w:t>
      </w:r>
      <w:r w:rsidRPr="00415E78">
        <w:rPr>
          <w:rFonts w:ascii="標楷體" w:eastAsia="標楷體" w:hAnsi="標楷體" w:hint="eastAsia"/>
        </w:rPr>
        <w:t>，CAPA</w:t>
      </w:r>
      <w:proofErr w:type="gramStart"/>
      <w:r w:rsidRPr="00415E78">
        <w:rPr>
          <w:rFonts w:ascii="標楷體" w:eastAsia="標楷體" w:hAnsi="標楷體" w:hint="eastAsia"/>
        </w:rPr>
        <w:t>＆</w:t>
      </w:r>
      <w:proofErr w:type="gramEnd"/>
      <w:r w:rsidRPr="00415E78">
        <w:rPr>
          <w:rFonts w:ascii="標楷體" w:eastAsia="標楷體" w:hAnsi="標楷體" w:hint="eastAsia"/>
        </w:rPr>
        <w:t>TPADA 兩會醫療市場發展委員會</w:t>
      </w:r>
      <w:proofErr w:type="gramStart"/>
      <w:r w:rsidRPr="00415E78">
        <w:rPr>
          <w:rFonts w:ascii="標楷體" w:eastAsia="標楷體" w:hAnsi="標楷體" w:hint="eastAsia"/>
        </w:rPr>
        <w:t>聯席會議假兩會合</w:t>
      </w:r>
      <w:proofErr w:type="gramEnd"/>
      <w:r w:rsidRPr="00415E78">
        <w:rPr>
          <w:rFonts w:ascii="標楷體" w:eastAsia="標楷體" w:hAnsi="標楷體" w:hint="eastAsia"/>
        </w:rPr>
        <w:t>署辦公會議室召開，</w:t>
      </w:r>
      <w:r w:rsidRPr="00415E78">
        <w:rPr>
          <w:rFonts w:ascii="標楷體" w:eastAsia="標楷體" w:hAnsi="標楷體"/>
        </w:rPr>
        <w:t>本會議由</w:t>
      </w:r>
      <w:r w:rsidRPr="00415E78">
        <w:rPr>
          <w:rFonts w:ascii="標楷體" w:eastAsia="標楷體" w:hAnsi="標楷體" w:hint="eastAsia"/>
        </w:rPr>
        <w:t>張德昭主任委員</w:t>
      </w:r>
      <w:r w:rsidRPr="00415E78">
        <w:rPr>
          <w:rFonts w:ascii="標楷體" w:eastAsia="標楷體" w:hAnsi="標楷體"/>
        </w:rPr>
        <w:t>主持。</w:t>
      </w:r>
    </w:p>
    <w:p w14:paraId="108B1DCB" w14:textId="77777777" w:rsidR="00512BF6" w:rsidRPr="008F3EA8" w:rsidRDefault="00512BF6" w:rsidP="00A91B1C">
      <w:pPr>
        <w:numPr>
          <w:ilvl w:val="0"/>
          <w:numId w:val="3"/>
        </w:numPr>
        <w:tabs>
          <w:tab w:val="left" w:pos="480"/>
        </w:tabs>
        <w:adjustRightInd w:val="0"/>
        <w:snapToGrid w:val="0"/>
        <w:spacing w:line="240" w:lineRule="atLeast"/>
        <w:ind w:left="714" w:hanging="357"/>
        <w:jc w:val="both"/>
        <w:rPr>
          <w:rFonts w:ascii="標楷體" w:eastAsia="標楷體" w:hAnsi="標楷體"/>
        </w:rPr>
      </w:pPr>
      <w:r w:rsidRPr="008F3EA8">
        <w:rPr>
          <w:rFonts w:ascii="標楷體" w:eastAsia="標楷體" w:hAnsi="標楷體" w:hint="eastAsia"/>
        </w:rPr>
        <w:t>10</w:t>
      </w:r>
      <w:r w:rsidRPr="008F3EA8">
        <w:rPr>
          <w:rFonts w:ascii="標楷體" w:eastAsia="標楷體" w:hAnsi="標楷體"/>
        </w:rPr>
        <w:t>9</w:t>
      </w:r>
      <w:r w:rsidRPr="008F3EA8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10</w:t>
      </w:r>
      <w:r w:rsidRPr="008F3EA8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14</w:t>
      </w:r>
      <w:r w:rsidRPr="008F3EA8">
        <w:rPr>
          <w:rFonts w:ascii="標楷體" w:eastAsia="標楷體" w:hAnsi="標楷體" w:hint="eastAsia"/>
        </w:rPr>
        <w:t>，CAPA</w:t>
      </w:r>
      <w:proofErr w:type="gramStart"/>
      <w:r w:rsidRPr="008F3EA8">
        <w:rPr>
          <w:rFonts w:ascii="標楷體" w:eastAsia="標楷體" w:hAnsi="標楷體" w:hint="eastAsia"/>
        </w:rPr>
        <w:t>＆</w:t>
      </w:r>
      <w:proofErr w:type="gramEnd"/>
      <w:r w:rsidRPr="008F3EA8">
        <w:rPr>
          <w:rFonts w:ascii="標楷體" w:eastAsia="標楷體" w:hAnsi="標楷體" w:hint="eastAsia"/>
        </w:rPr>
        <w:t>TPADA 兩會醫療市場發展委員會</w:t>
      </w:r>
      <w:proofErr w:type="gramStart"/>
      <w:r w:rsidRPr="008F3EA8">
        <w:rPr>
          <w:rFonts w:ascii="標楷體" w:eastAsia="標楷體" w:hAnsi="標楷體" w:hint="eastAsia"/>
        </w:rPr>
        <w:t>聯席會議假兩會合</w:t>
      </w:r>
      <w:proofErr w:type="gramEnd"/>
      <w:r w:rsidRPr="008F3EA8">
        <w:rPr>
          <w:rFonts w:ascii="標楷體" w:eastAsia="標楷體" w:hAnsi="標楷體" w:hint="eastAsia"/>
        </w:rPr>
        <w:t>署辦公會議室召開，</w:t>
      </w:r>
      <w:r w:rsidRPr="008F3EA8">
        <w:rPr>
          <w:rFonts w:ascii="標楷體" w:eastAsia="標楷體" w:hAnsi="標楷體"/>
        </w:rPr>
        <w:t>本會議由</w:t>
      </w:r>
      <w:r w:rsidRPr="008F3EA8">
        <w:rPr>
          <w:rFonts w:ascii="標楷體" w:eastAsia="標楷體" w:hAnsi="標楷體" w:hint="eastAsia"/>
        </w:rPr>
        <w:t>張德昭主任委員</w:t>
      </w:r>
      <w:r w:rsidRPr="008F3EA8">
        <w:rPr>
          <w:rFonts w:ascii="標楷體" w:eastAsia="標楷體" w:hAnsi="標楷體"/>
        </w:rPr>
        <w:t>主持。</w:t>
      </w:r>
    </w:p>
    <w:sectPr w:rsidR="00512BF6" w:rsidRPr="008F3EA8" w:rsidSect="00E96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AB4B0" w14:textId="77777777" w:rsidR="00A93B7F" w:rsidRDefault="00A93B7F" w:rsidP="00DE7020">
      <w:r>
        <w:separator/>
      </w:r>
    </w:p>
  </w:endnote>
  <w:endnote w:type="continuationSeparator" w:id="0">
    <w:p w14:paraId="46019E5E" w14:textId="77777777" w:rsidR="00A93B7F" w:rsidRDefault="00A93B7F" w:rsidP="00DE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中楷">
    <w:altName w:val="微軟正黑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870B5" w14:textId="77777777" w:rsidR="00DE7020" w:rsidRDefault="00DE70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1A7D9" w14:textId="77777777" w:rsidR="00DE7020" w:rsidRDefault="00DE70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FC033" w14:textId="77777777" w:rsidR="00DE7020" w:rsidRDefault="00DE70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FDA86" w14:textId="77777777" w:rsidR="00A93B7F" w:rsidRDefault="00A93B7F" w:rsidP="00DE7020">
      <w:r>
        <w:separator/>
      </w:r>
    </w:p>
  </w:footnote>
  <w:footnote w:type="continuationSeparator" w:id="0">
    <w:p w14:paraId="6196A56B" w14:textId="77777777" w:rsidR="00A93B7F" w:rsidRDefault="00A93B7F" w:rsidP="00DE7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BB6A0" w14:textId="77777777" w:rsidR="00DE7020" w:rsidRDefault="00DE70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C34C4" w14:textId="77777777" w:rsidR="00DE7020" w:rsidRDefault="00DE70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B376C" w14:textId="77777777" w:rsidR="00DE7020" w:rsidRDefault="00DE70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0D1C"/>
    <w:multiLevelType w:val="hybridMultilevel"/>
    <w:tmpl w:val="37ECC0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B4207B"/>
    <w:multiLevelType w:val="hybridMultilevel"/>
    <w:tmpl w:val="FCB68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E6CD5"/>
    <w:multiLevelType w:val="hybridMultilevel"/>
    <w:tmpl w:val="FC5AD1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142AF9"/>
    <w:multiLevelType w:val="hybridMultilevel"/>
    <w:tmpl w:val="7BD61F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773623"/>
    <w:multiLevelType w:val="hybridMultilevel"/>
    <w:tmpl w:val="FA88C6B0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7A5CD0"/>
    <w:multiLevelType w:val="hybridMultilevel"/>
    <w:tmpl w:val="CBC6EFD6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1C71A3"/>
    <w:multiLevelType w:val="hybridMultilevel"/>
    <w:tmpl w:val="FA88C6B0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C56C78"/>
    <w:multiLevelType w:val="hybridMultilevel"/>
    <w:tmpl w:val="07349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F96784"/>
    <w:multiLevelType w:val="hybridMultilevel"/>
    <w:tmpl w:val="FA88C6B0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F2818"/>
    <w:multiLevelType w:val="hybridMultilevel"/>
    <w:tmpl w:val="C63C6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09797B"/>
    <w:multiLevelType w:val="hybridMultilevel"/>
    <w:tmpl w:val="AA700F1A"/>
    <w:lvl w:ilvl="0" w:tplc="A3BE42B2">
      <w:start w:val="1"/>
      <w:numFmt w:val="ideographLegalTraditional"/>
      <w:lvlText w:val="%1、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upperLetter"/>
      <w:pStyle w:val="4"/>
      <w:lvlText w:val="%3."/>
      <w:lvlJc w:val="left"/>
      <w:pPr>
        <w:tabs>
          <w:tab w:val="num" w:pos="1365"/>
        </w:tabs>
        <w:ind w:left="1365" w:hanging="405"/>
      </w:pPr>
      <w:rPr>
        <w:rFonts w:hint="eastAsia"/>
      </w:rPr>
    </w:lvl>
    <w:lvl w:ilvl="3" w:tplc="D25CA096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090019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eastAsia="新細明體" w:hint="eastAsia"/>
      </w:rPr>
    </w:lvl>
    <w:lvl w:ilvl="5" w:tplc="3C4A4948">
      <w:start w:val="1"/>
      <w:numFmt w:val="decimal"/>
      <w:lvlText w:val="%6."/>
      <w:lvlJc w:val="left"/>
      <w:pPr>
        <w:tabs>
          <w:tab w:val="num" w:pos="2760"/>
        </w:tabs>
        <w:ind w:left="2760" w:hanging="360"/>
      </w:pPr>
      <w:rPr>
        <w:rFonts w:ascii="Times New Roman" w:eastAsia="標楷體" w:hAnsi="Times New Roman" w:cs="Times New Roman"/>
      </w:rPr>
    </w:lvl>
    <w:lvl w:ilvl="6" w:tplc="BF20B12C">
      <w:start w:val="1"/>
      <w:numFmt w:val="decimal"/>
      <w:lvlText w:val="%7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71D6B16"/>
    <w:multiLevelType w:val="hybridMultilevel"/>
    <w:tmpl w:val="FA88C6B0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7E6A44"/>
    <w:multiLevelType w:val="hybridMultilevel"/>
    <w:tmpl w:val="3754EC92"/>
    <w:lvl w:ilvl="0" w:tplc="0B60BCE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sz w:val="28"/>
        <w:szCs w:val="28"/>
      </w:rPr>
    </w:lvl>
    <w:lvl w:ilvl="1" w:tplc="4E161C5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D029730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ascii="Times New Roman" w:eastAsia="標楷體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9144410"/>
    <w:multiLevelType w:val="hybridMultilevel"/>
    <w:tmpl w:val="B25283D8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49271E07"/>
    <w:multiLevelType w:val="hybridMultilevel"/>
    <w:tmpl w:val="E7A8D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B4340D"/>
    <w:multiLevelType w:val="hybridMultilevel"/>
    <w:tmpl w:val="3FB090D0"/>
    <w:lvl w:ilvl="0" w:tplc="4E161C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F149A2"/>
    <w:multiLevelType w:val="hybridMultilevel"/>
    <w:tmpl w:val="2B6C32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D36851"/>
    <w:multiLevelType w:val="hybridMultilevel"/>
    <w:tmpl w:val="33906E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6332D"/>
    <w:multiLevelType w:val="hybridMultilevel"/>
    <w:tmpl w:val="8A5A3B16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2145891"/>
    <w:multiLevelType w:val="hybridMultilevel"/>
    <w:tmpl w:val="C63C6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464272"/>
    <w:multiLevelType w:val="hybridMultilevel"/>
    <w:tmpl w:val="C63C6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416749"/>
    <w:multiLevelType w:val="hybridMultilevel"/>
    <w:tmpl w:val="4F50383C"/>
    <w:lvl w:ilvl="0" w:tplc="D25CA096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6066FC"/>
    <w:multiLevelType w:val="hybridMultilevel"/>
    <w:tmpl w:val="6E9861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6404266"/>
    <w:multiLevelType w:val="hybridMultilevel"/>
    <w:tmpl w:val="2C5081B6"/>
    <w:lvl w:ilvl="0" w:tplc="FB4AEA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6"/>
  </w:num>
  <w:num w:numId="5">
    <w:abstractNumId w:val="4"/>
  </w:num>
  <w:num w:numId="6">
    <w:abstractNumId w:val="15"/>
  </w:num>
  <w:num w:numId="7">
    <w:abstractNumId w:val="23"/>
  </w:num>
  <w:num w:numId="8">
    <w:abstractNumId w:val="21"/>
  </w:num>
  <w:num w:numId="9">
    <w:abstractNumId w:val="5"/>
  </w:num>
  <w:num w:numId="10">
    <w:abstractNumId w:val="18"/>
  </w:num>
  <w:num w:numId="11">
    <w:abstractNumId w:val="13"/>
  </w:num>
  <w:num w:numId="12">
    <w:abstractNumId w:val="16"/>
  </w:num>
  <w:num w:numId="13">
    <w:abstractNumId w:val="8"/>
  </w:num>
  <w:num w:numId="14">
    <w:abstractNumId w:val="0"/>
  </w:num>
  <w:num w:numId="15">
    <w:abstractNumId w:val="20"/>
  </w:num>
  <w:num w:numId="16">
    <w:abstractNumId w:val="19"/>
  </w:num>
  <w:num w:numId="17">
    <w:abstractNumId w:val="22"/>
  </w:num>
  <w:num w:numId="18">
    <w:abstractNumId w:val="1"/>
  </w:num>
  <w:num w:numId="19">
    <w:abstractNumId w:val="14"/>
  </w:num>
  <w:num w:numId="20">
    <w:abstractNumId w:val="9"/>
  </w:num>
  <w:num w:numId="21">
    <w:abstractNumId w:val="3"/>
  </w:num>
  <w:num w:numId="22">
    <w:abstractNumId w:val="7"/>
  </w:num>
  <w:num w:numId="23">
    <w:abstractNumId w:val="1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ED"/>
    <w:rsid w:val="00013D27"/>
    <w:rsid w:val="00024061"/>
    <w:rsid w:val="00037485"/>
    <w:rsid w:val="000B59F3"/>
    <w:rsid w:val="00101545"/>
    <w:rsid w:val="00117188"/>
    <w:rsid w:val="001319DF"/>
    <w:rsid w:val="001425DE"/>
    <w:rsid w:val="00166445"/>
    <w:rsid w:val="001E4A60"/>
    <w:rsid w:val="001F1CC0"/>
    <w:rsid w:val="002F5BF7"/>
    <w:rsid w:val="003266E1"/>
    <w:rsid w:val="0038653E"/>
    <w:rsid w:val="003D5E74"/>
    <w:rsid w:val="00402ED0"/>
    <w:rsid w:val="00415E78"/>
    <w:rsid w:val="004307FA"/>
    <w:rsid w:val="00472AA1"/>
    <w:rsid w:val="004B55B3"/>
    <w:rsid w:val="004E15F0"/>
    <w:rsid w:val="004F47C6"/>
    <w:rsid w:val="00512BF6"/>
    <w:rsid w:val="005644B9"/>
    <w:rsid w:val="005E4CEE"/>
    <w:rsid w:val="00624A67"/>
    <w:rsid w:val="006A70AE"/>
    <w:rsid w:val="006B6660"/>
    <w:rsid w:val="007542D8"/>
    <w:rsid w:val="007F2899"/>
    <w:rsid w:val="00805346"/>
    <w:rsid w:val="00820FCA"/>
    <w:rsid w:val="008A3D14"/>
    <w:rsid w:val="008E3532"/>
    <w:rsid w:val="0091247A"/>
    <w:rsid w:val="009200BD"/>
    <w:rsid w:val="009F4F0C"/>
    <w:rsid w:val="00A31CD4"/>
    <w:rsid w:val="00A51FCF"/>
    <w:rsid w:val="00A90764"/>
    <w:rsid w:val="00A91B1C"/>
    <w:rsid w:val="00A93B7F"/>
    <w:rsid w:val="00AB3111"/>
    <w:rsid w:val="00B371C7"/>
    <w:rsid w:val="00B6056A"/>
    <w:rsid w:val="00B6193D"/>
    <w:rsid w:val="00B757FA"/>
    <w:rsid w:val="00BB5222"/>
    <w:rsid w:val="00BC34ED"/>
    <w:rsid w:val="00C41B56"/>
    <w:rsid w:val="00D81346"/>
    <w:rsid w:val="00DE7020"/>
    <w:rsid w:val="00E817FF"/>
    <w:rsid w:val="00E968C3"/>
    <w:rsid w:val="00EB15B7"/>
    <w:rsid w:val="00F65CBD"/>
    <w:rsid w:val="00FA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DDBAEB"/>
  <w15:docId w15:val="{C77E7BDE-896A-4BA9-8F95-B4A94DE2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標楷體" w:eastAsia="標楷體" w:hAnsi="標楷體" w:cs="Times New Roman"/>
        <w:lang w:val="en-US" w:eastAsia="zh-TW" w:bidi="ar-SA"/>
      </w:rPr>
    </w:rPrDefault>
    <w:pPrDefault>
      <w:pPr>
        <w:spacing w:beforeLines="50" w:line="480" w:lineRule="exac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4ED"/>
    <w:pPr>
      <w:widowControl w:val="0"/>
      <w:spacing w:beforeLines="0" w:line="240" w:lineRule="auto"/>
      <w:ind w:left="0" w:firstLine="0"/>
    </w:pPr>
    <w:rPr>
      <w:rFonts w:ascii="Times New Roman" w:eastAsia="新細明體" w:hAnsi="Times New Roman"/>
      <w:kern w:val="2"/>
      <w:sz w:val="24"/>
      <w:szCs w:val="24"/>
    </w:rPr>
  </w:style>
  <w:style w:type="paragraph" w:styleId="4">
    <w:name w:val="heading 4"/>
    <w:basedOn w:val="a"/>
    <w:next w:val="a"/>
    <w:link w:val="40"/>
    <w:qFormat/>
    <w:rsid w:val="00BC34ED"/>
    <w:pPr>
      <w:keepNext/>
      <w:numPr>
        <w:ilvl w:val="2"/>
        <w:numId w:val="1"/>
      </w:numPr>
      <w:tabs>
        <w:tab w:val="left" w:pos="540"/>
      </w:tabs>
      <w:adjustRightInd w:val="0"/>
      <w:snapToGrid w:val="0"/>
      <w:spacing w:beforeLines="50" w:afterLines="50" w:line="324" w:lineRule="auto"/>
      <w:ind w:right="-335"/>
      <w:jc w:val="both"/>
      <w:outlineLvl w:val="3"/>
    </w:pPr>
    <w:rPr>
      <w:rFonts w:eastAsia="文鼎中楷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BC34ED"/>
    <w:rPr>
      <w:rFonts w:ascii="Times New Roman" w:eastAsia="文鼎中楷" w:hAnsi="Times New Roman"/>
      <w:b/>
      <w:bCs/>
      <w:kern w:val="2"/>
      <w:sz w:val="28"/>
      <w:szCs w:val="24"/>
    </w:rPr>
  </w:style>
  <w:style w:type="paragraph" w:styleId="a3">
    <w:name w:val="List Paragraph"/>
    <w:basedOn w:val="a"/>
    <w:uiPriority w:val="34"/>
    <w:qFormat/>
    <w:rsid w:val="00BC34E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E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7020"/>
    <w:rPr>
      <w:rFonts w:ascii="Times New Roman" w:eastAsia="新細明體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DE7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7020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2021-01-19T03:36:00Z</dcterms:created>
  <dcterms:modified xsi:type="dcterms:W3CDTF">2021-01-19T03:36:00Z</dcterms:modified>
</cp:coreProperties>
</file>