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7BEF7" w14:textId="444B6ED8" w:rsidR="00BC34ED" w:rsidRPr="00415E78" w:rsidRDefault="00BC34ED" w:rsidP="00820FCA">
      <w:pPr>
        <w:adjustRightInd w:val="0"/>
        <w:snapToGrid w:val="0"/>
        <w:spacing w:before="180" w:afterLines="100" w:after="360"/>
        <w:ind w:left="709"/>
        <w:rPr>
          <w:rFonts w:ascii="標楷體" w:eastAsia="標楷體" w:hAnsi="標楷體"/>
          <w:b/>
          <w:bCs/>
          <w:sz w:val="36"/>
          <w:szCs w:val="36"/>
        </w:rPr>
      </w:pPr>
      <w:r w:rsidRPr="00415E78">
        <w:rPr>
          <w:rFonts w:ascii="標楷體" w:eastAsia="標楷體" w:hAnsi="標楷體"/>
          <w:b/>
          <w:bCs/>
          <w:sz w:val="36"/>
          <w:szCs w:val="36"/>
        </w:rPr>
        <w:t>工作執行概況報告</w:t>
      </w:r>
      <w:proofErr w:type="gramStart"/>
      <w:r w:rsidRPr="00415E78">
        <w:rPr>
          <w:rFonts w:ascii="標楷體" w:eastAsia="標楷體" w:hAnsi="標楷體"/>
          <w:b/>
          <w:bCs/>
          <w:sz w:val="36"/>
          <w:szCs w:val="36"/>
        </w:rPr>
        <w:t>10</w:t>
      </w:r>
      <w:r w:rsidR="00624A67" w:rsidRPr="00415E78">
        <w:rPr>
          <w:rFonts w:ascii="標楷體" w:eastAsia="標楷體" w:hAnsi="標楷體"/>
          <w:b/>
          <w:bCs/>
          <w:sz w:val="36"/>
          <w:szCs w:val="36"/>
        </w:rPr>
        <w:t>9</w:t>
      </w:r>
      <w:proofErr w:type="gramEnd"/>
      <w:r w:rsidRPr="00415E78">
        <w:rPr>
          <w:rFonts w:ascii="標楷體" w:eastAsia="標楷體" w:hAnsi="標楷體"/>
          <w:b/>
          <w:bCs/>
          <w:sz w:val="36"/>
          <w:szCs w:val="36"/>
        </w:rPr>
        <w:t>年度1月至1</w:t>
      </w:r>
      <w:r w:rsidR="00624A67" w:rsidRPr="00415E78">
        <w:rPr>
          <w:rFonts w:ascii="標楷體" w:eastAsia="標楷體" w:hAnsi="標楷體"/>
          <w:b/>
          <w:bCs/>
          <w:sz w:val="36"/>
          <w:szCs w:val="36"/>
        </w:rPr>
        <w:t>0</w:t>
      </w:r>
      <w:r w:rsidRPr="00415E78">
        <w:rPr>
          <w:rFonts w:ascii="標楷體" w:eastAsia="標楷體" w:hAnsi="標楷體"/>
          <w:b/>
          <w:bCs/>
          <w:sz w:val="36"/>
          <w:szCs w:val="36"/>
        </w:rPr>
        <w:t>月</w:t>
      </w:r>
    </w:p>
    <w:p w14:paraId="0DEE8863" w14:textId="77777777" w:rsidR="00BC34ED" w:rsidRPr="00415E78" w:rsidRDefault="00BC34ED" w:rsidP="00013D27">
      <w:pPr>
        <w:pStyle w:val="4"/>
        <w:spacing w:beforeLines="100" w:before="360" w:afterLines="0"/>
        <w:ind w:left="1366" w:hanging="1185"/>
        <w:rPr>
          <w:rFonts w:ascii="標楷體" w:eastAsia="標楷體" w:hAnsi="標楷體"/>
        </w:rPr>
      </w:pPr>
      <w:r w:rsidRPr="00415E78">
        <w:rPr>
          <w:rFonts w:ascii="標楷體" w:eastAsia="標楷體" w:hAnsi="標楷體"/>
        </w:rPr>
        <w:t>會務發展與考核委員會</w:t>
      </w:r>
    </w:p>
    <w:p w14:paraId="12F30320" w14:textId="77777777" w:rsidR="00BC34ED" w:rsidRPr="00415E78" w:rsidRDefault="00BC34ED" w:rsidP="00BC34ED">
      <w:pPr>
        <w:adjustRightInd w:val="0"/>
        <w:snapToGrid w:val="0"/>
        <w:spacing w:line="264" w:lineRule="auto"/>
        <w:ind w:leftChars="225" w:left="540" w:firstLineChars="11" w:firstLine="26"/>
        <w:jc w:val="both"/>
        <w:rPr>
          <w:rFonts w:ascii="標楷體" w:eastAsia="標楷體" w:hAnsi="標楷體"/>
          <w:snapToGrid w:val="0"/>
        </w:rPr>
      </w:pPr>
      <w:r w:rsidRPr="00415E78">
        <w:rPr>
          <w:rFonts w:ascii="標楷體" w:eastAsia="標楷體" w:hAnsi="標楷體"/>
          <w:snapToGrid w:val="0"/>
        </w:rPr>
        <w:t>本委員會輔導常務、主任委員及副主任委員分別代表公會出席之會議，如下：</w:t>
      </w:r>
    </w:p>
    <w:p w14:paraId="6CE3E17A"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w:t>
      </w:r>
      <w:bookmarkStart w:id="0" w:name="_Hlk37335461"/>
      <w:r w:rsidRPr="00415E78">
        <w:rPr>
          <w:rFonts w:ascii="標楷體" w:eastAsia="標楷體" w:hAnsi="標楷體" w:hint="eastAsia"/>
        </w:rPr>
        <w:t>01.0</w:t>
      </w:r>
      <w:r w:rsidRPr="00415E78">
        <w:rPr>
          <w:rFonts w:ascii="標楷體" w:eastAsia="標楷體" w:hAnsi="標楷體"/>
        </w:rPr>
        <w:t>7</w:t>
      </w:r>
      <w:r w:rsidRPr="00415E78">
        <w:rPr>
          <w:rFonts w:ascii="標楷體" w:eastAsia="標楷體" w:hAnsi="標楷體" w:hint="eastAsia"/>
        </w:rPr>
        <w:t>，CAPA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bookmarkEnd w:id="0"/>
    </w:p>
    <w:p w14:paraId="7D4DF7A8"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w:t>
      </w:r>
      <w:bookmarkStart w:id="1" w:name="_Hlk3552714"/>
      <w:r w:rsidRPr="00415E78">
        <w:rPr>
          <w:rFonts w:ascii="標楷體" w:eastAsia="標楷體" w:hAnsi="標楷體"/>
        </w:rPr>
        <w:t>9.01.08</w:t>
      </w:r>
      <w:r w:rsidRPr="00415E78">
        <w:rPr>
          <w:rFonts w:ascii="標楷體" w:eastAsia="標楷體" w:hAnsi="標楷體" w:hint="eastAsia"/>
        </w:rPr>
        <w:t>，</w:t>
      </w:r>
      <w:proofErr w:type="gramStart"/>
      <w:r w:rsidRPr="00415E78">
        <w:rPr>
          <w:rFonts w:ascii="標楷體" w:eastAsia="標楷體" w:hAnsi="標楷體" w:hint="eastAsia"/>
        </w:rPr>
        <w:t>尚典生技</w:t>
      </w:r>
      <w:proofErr w:type="gramEnd"/>
      <w:r w:rsidRPr="00415E78">
        <w:rPr>
          <w:rFonts w:ascii="標楷體" w:eastAsia="標楷體" w:hAnsi="標楷體" w:hint="eastAsia"/>
        </w:rPr>
        <w:t>&amp;</w:t>
      </w:r>
      <w:proofErr w:type="gramStart"/>
      <w:r w:rsidRPr="00415E78">
        <w:rPr>
          <w:rFonts w:ascii="標楷體" w:eastAsia="標楷體" w:hAnsi="標楷體" w:hint="eastAsia"/>
        </w:rPr>
        <w:t>赫蒂法</w:t>
      </w:r>
      <w:proofErr w:type="gramEnd"/>
      <w:r w:rsidRPr="00415E78">
        <w:rPr>
          <w:rFonts w:ascii="標楷體" w:eastAsia="標楷體" w:hAnsi="標楷體" w:hint="eastAsia"/>
        </w:rPr>
        <w:t>股份有限公司年終旺年會，假台北國賓大飯店2樓國際廳舉行，本公會由翁源水理事長應邀出席。</w:t>
      </w:r>
      <w:bookmarkEnd w:id="1"/>
    </w:p>
    <w:p w14:paraId="3322EF6E"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09.01.15</w:t>
      </w:r>
      <w:r w:rsidRPr="00415E78">
        <w:rPr>
          <w:rFonts w:ascii="標楷體" w:eastAsia="標楷體" w:hAnsi="標楷體" w:hint="eastAsia"/>
        </w:rPr>
        <w:t>，本公會假公會辦公會議室召開第七屆第二十三次常務理監事會聯席會，由翁源水理事長及</w:t>
      </w:r>
      <w:bookmarkStart w:id="2" w:name="_Hlk15040499"/>
      <w:r w:rsidRPr="00415E78">
        <w:rPr>
          <w:rFonts w:ascii="標楷體" w:eastAsia="標楷體" w:hAnsi="標楷體" w:hint="eastAsia"/>
        </w:rPr>
        <w:t>黃明義監事會召集人</w:t>
      </w:r>
      <w:bookmarkEnd w:id="2"/>
      <w:r w:rsidRPr="00415E78">
        <w:rPr>
          <w:rFonts w:ascii="標楷體" w:eastAsia="標楷體" w:hAnsi="標楷體" w:hint="eastAsia"/>
        </w:rPr>
        <w:t>共同主持。</w:t>
      </w:r>
    </w:p>
    <w:p w14:paraId="5E480B20"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109.01.21，【台灣藥品行銷暨管理協會歲末餐敘】，假</w:t>
      </w:r>
      <w:proofErr w:type="gramStart"/>
      <w:r w:rsidRPr="00415E78">
        <w:rPr>
          <w:rFonts w:ascii="標楷體" w:eastAsia="標楷體" w:hAnsi="標楷體" w:hint="eastAsia"/>
        </w:rPr>
        <w:t>唭</w:t>
      </w:r>
      <w:proofErr w:type="gramEnd"/>
      <w:r w:rsidRPr="00415E78">
        <w:rPr>
          <w:rFonts w:ascii="標楷體" w:eastAsia="標楷體" w:hAnsi="標楷體" w:hint="eastAsia"/>
        </w:rPr>
        <w:t>哩岸海鮮餐廳，本公會由翁源水理事長應邀出席。</w:t>
      </w:r>
    </w:p>
    <w:p w14:paraId="0CDFC55C"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109.01.22，【印度共和紀念日慶祝酒會】，假台北君悅酒店3樓凱悅廳舉行，本公會由古秘書長代表出席。</w:t>
      </w:r>
    </w:p>
    <w:p w14:paraId="7FA32220"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.02.04，CAPA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30611F4F"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109.02.09，【臺北市藥師公會召開第十九屆第4次會員代表大會】，假</w:t>
      </w:r>
      <w:proofErr w:type="gramStart"/>
      <w:r w:rsidRPr="00415E78">
        <w:rPr>
          <w:rFonts w:ascii="標楷體" w:eastAsia="標楷體" w:hAnsi="標楷體" w:hint="eastAsia"/>
        </w:rPr>
        <w:t>鉅</w:t>
      </w:r>
      <w:proofErr w:type="gramEnd"/>
      <w:r w:rsidRPr="00415E78">
        <w:rPr>
          <w:rFonts w:ascii="標楷體" w:eastAsia="標楷體" w:hAnsi="標楷體" w:hint="eastAsia"/>
        </w:rPr>
        <w:t>星</w:t>
      </w:r>
      <w:proofErr w:type="gramStart"/>
      <w:r w:rsidRPr="00415E78">
        <w:rPr>
          <w:rFonts w:ascii="標楷體" w:eastAsia="標楷體" w:hAnsi="標楷體" w:hint="eastAsia"/>
        </w:rPr>
        <w:t>匯</w:t>
      </w:r>
      <w:proofErr w:type="gramEnd"/>
      <w:r w:rsidRPr="00415E78">
        <w:rPr>
          <w:rFonts w:ascii="標楷體" w:eastAsia="標楷體" w:hAnsi="標楷體" w:hint="eastAsia"/>
        </w:rPr>
        <w:t>國際宴會廳</w:t>
      </w:r>
      <w:bookmarkStart w:id="3" w:name="_Hlk30161834"/>
      <w:r w:rsidRPr="00415E78">
        <w:rPr>
          <w:rFonts w:ascii="標楷體" w:eastAsia="標楷體" w:hAnsi="標楷體" w:hint="eastAsia"/>
        </w:rPr>
        <w:t>，本公會由翁源水理事長應邀出席。</w:t>
      </w:r>
      <w:bookmarkEnd w:id="3"/>
    </w:p>
    <w:p w14:paraId="18FAF2F1"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109.02.26，本公會假公會辦公會議室召開第七屆第十次理監事暨第二十四次常務理監事聯席會，由翁源水理事長及黃明義監事會召集人共同主持。商總</w:t>
      </w:r>
      <w:r w:rsidRPr="00415E78">
        <w:rPr>
          <w:rFonts w:ascii="標楷體" w:eastAsia="標楷體" w:hAnsi="標楷體"/>
        </w:rPr>
        <w:t xml:space="preserve"> 許副理事長舒博</w:t>
      </w:r>
      <w:r w:rsidRPr="00415E78">
        <w:rPr>
          <w:rFonts w:ascii="標楷體" w:eastAsia="標楷體" w:hAnsi="標楷體" w:hint="eastAsia"/>
        </w:rPr>
        <w:t>亦</w:t>
      </w:r>
      <w:proofErr w:type="gramStart"/>
      <w:r w:rsidRPr="00415E78">
        <w:rPr>
          <w:rFonts w:ascii="標楷體" w:eastAsia="標楷體" w:hAnsi="標楷體" w:hint="eastAsia"/>
        </w:rPr>
        <w:t>受邀</w:t>
      </w:r>
      <w:r w:rsidRPr="00415E78">
        <w:rPr>
          <w:rFonts w:ascii="標楷體" w:eastAsia="標楷體" w:hAnsi="標楷體"/>
        </w:rPr>
        <w:t>蒞會</w:t>
      </w:r>
      <w:proofErr w:type="gramEnd"/>
      <w:r w:rsidRPr="00415E78">
        <w:rPr>
          <w:rFonts w:ascii="標楷體" w:eastAsia="標楷體" w:hAnsi="標楷體"/>
        </w:rPr>
        <w:t>指導與便當餐敘聯誼</w:t>
      </w:r>
      <w:r w:rsidRPr="00415E78">
        <w:rPr>
          <w:rFonts w:ascii="標楷體" w:eastAsia="標楷體" w:hAnsi="標楷體" w:hint="eastAsia"/>
        </w:rPr>
        <w:t>，會議圓滿成功。</w:t>
      </w:r>
    </w:p>
    <w:p w14:paraId="6E46C7D6"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109.03.03，CAPA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2C6D571A"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109.03.11，本會理事長，擔心會員身體健康及配合政府政策，盡力和相關</w:t>
      </w:r>
      <w:bookmarkStart w:id="4" w:name="_Hlk37335879"/>
      <w:r w:rsidRPr="00415E78">
        <w:rPr>
          <w:rFonts w:ascii="標楷體" w:eastAsia="標楷體" w:hAnsi="標楷體" w:hint="eastAsia"/>
        </w:rPr>
        <w:t>單位爭取口罩，希望大家全力支持陳時中部長防疫政策。第一次提供給每位會員購買</w:t>
      </w:r>
      <w:r w:rsidRPr="00415E78">
        <w:rPr>
          <w:rFonts w:ascii="標楷體" w:eastAsia="標楷體" w:hAnsi="標楷體"/>
        </w:rPr>
        <w:t xml:space="preserve"> 100片口罩，即日起請至公會購買至3/</w:t>
      </w:r>
      <w:r w:rsidRPr="00415E78">
        <w:rPr>
          <w:rFonts w:ascii="標楷體" w:eastAsia="標楷體" w:hAnsi="標楷體" w:hint="eastAsia"/>
        </w:rPr>
        <w:t>24</w:t>
      </w:r>
      <w:r w:rsidRPr="00415E78">
        <w:rPr>
          <w:rFonts w:ascii="標楷體" w:eastAsia="標楷體" w:hAnsi="標楷體"/>
        </w:rPr>
        <w:t>為止，售完為止!</w:t>
      </w:r>
      <w:bookmarkEnd w:id="4"/>
      <w:r w:rsidRPr="00415E78">
        <w:rPr>
          <w:rFonts w:ascii="標楷體" w:eastAsia="標楷體" w:hAnsi="標楷體"/>
        </w:rPr>
        <w:t xml:space="preserve"> </w:t>
      </w:r>
    </w:p>
    <w:p w14:paraId="79B34BBF"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109.03.16</w:t>
      </w:r>
      <w:bookmarkStart w:id="5" w:name="_Hlk37335854"/>
      <w:r w:rsidRPr="00415E78">
        <w:rPr>
          <w:rFonts w:ascii="標楷體" w:eastAsia="標楷體" w:hAnsi="標楷體" w:hint="eastAsia"/>
        </w:rPr>
        <w:t>，本會理事長，擔心會員身體健康及配合政府政策，盡力和相關單位爭取口罩，希望大家全力支持陳時中部長防疫政策。第二次提供給每位會員購買</w:t>
      </w:r>
      <w:r w:rsidRPr="00415E78">
        <w:rPr>
          <w:rFonts w:ascii="標楷體" w:eastAsia="標楷體" w:hAnsi="標楷體"/>
        </w:rPr>
        <w:t xml:space="preserve"> 100片口罩，即日起請至公會購買至3/</w:t>
      </w:r>
      <w:r w:rsidRPr="00415E78">
        <w:rPr>
          <w:rFonts w:ascii="標楷體" w:eastAsia="標楷體" w:hAnsi="標楷體" w:hint="eastAsia"/>
        </w:rPr>
        <w:t>27</w:t>
      </w:r>
      <w:r w:rsidRPr="00415E78">
        <w:rPr>
          <w:rFonts w:ascii="標楷體" w:eastAsia="標楷體" w:hAnsi="標楷體"/>
        </w:rPr>
        <w:t>為止，售完為止!</w:t>
      </w:r>
    </w:p>
    <w:bookmarkEnd w:id="5"/>
    <w:p w14:paraId="6E6DCD47"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109.03.23，本會理事長，擔心會員身體健康及配合政府政策，盡力和相關單位爭取口罩，希望大家全力支持陳時中部長防疫政策。第三次提供給每位會員購買</w:t>
      </w:r>
      <w:r w:rsidRPr="00415E78">
        <w:rPr>
          <w:rFonts w:ascii="標楷體" w:eastAsia="標楷體" w:hAnsi="標楷體"/>
        </w:rPr>
        <w:t xml:space="preserve"> 100片口罩，即日起請至公會購買至3/</w:t>
      </w:r>
      <w:r w:rsidRPr="00415E78">
        <w:rPr>
          <w:rFonts w:ascii="標楷體" w:eastAsia="標楷體" w:hAnsi="標楷體" w:hint="eastAsia"/>
        </w:rPr>
        <w:t>31</w:t>
      </w:r>
      <w:r w:rsidRPr="00415E78">
        <w:rPr>
          <w:rFonts w:ascii="標楷體" w:eastAsia="標楷體" w:hAnsi="標楷體"/>
        </w:rPr>
        <w:t>為止，售完為止!</w:t>
      </w:r>
    </w:p>
    <w:p w14:paraId="05691668"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w:t>
      </w:r>
      <w:r w:rsidRPr="00415E78">
        <w:rPr>
          <w:rFonts w:ascii="標楷體" w:eastAsia="標楷體" w:hAnsi="標楷體"/>
        </w:rPr>
        <w:t>0</w:t>
      </w:r>
      <w:r w:rsidRPr="00415E78">
        <w:rPr>
          <w:rFonts w:ascii="標楷體" w:eastAsia="標楷體" w:hAnsi="標楷體" w:hint="eastAsia"/>
        </w:rPr>
        <w:t>3.25，本公會假公會辦公會議室召開第七屆第二十三次常務理監事會聯席會，由翁源水理事長及黃明義監事會召集人共同主持。</w:t>
      </w:r>
    </w:p>
    <w:p w14:paraId="2B8D3FC4"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109.03.30，本會理事長，擔心會員身體健康及配合政府政策，盡力和相關單位爭取口罩，希望大家全力支持陳時中部長防疫政策。第四次提供給每位會員購買</w:t>
      </w:r>
      <w:r w:rsidRPr="00415E78">
        <w:rPr>
          <w:rFonts w:ascii="標楷體" w:eastAsia="標楷體" w:hAnsi="標楷體"/>
        </w:rPr>
        <w:t xml:space="preserve"> 100片口罩，即日起請至公會購買至</w:t>
      </w:r>
      <w:r w:rsidRPr="00415E78">
        <w:rPr>
          <w:rFonts w:ascii="標楷體" w:eastAsia="標楷體" w:hAnsi="標楷體" w:hint="eastAsia"/>
        </w:rPr>
        <w:t>4</w:t>
      </w:r>
      <w:r w:rsidRPr="00415E78">
        <w:rPr>
          <w:rFonts w:ascii="標楷體" w:eastAsia="標楷體" w:hAnsi="標楷體"/>
        </w:rPr>
        <w:t>/</w:t>
      </w:r>
      <w:r w:rsidRPr="00415E78">
        <w:rPr>
          <w:rFonts w:ascii="標楷體" w:eastAsia="標楷體" w:hAnsi="標楷體" w:hint="eastAsia"/>
        </w:rPr>
        <w:t>10</w:t>
      </w:r>
      <w:r w:rsidRPr="00415E78">
        <w:rPr>
          <w:rFonts w:ascii="標楷體" w:eastAsia="標楷體" w:hAnsi="標楷體"/>
        </w:rPr>
        <w:t>為止，售完為止!</w:t>
      </w:r>
    </w:p>
    <w:p w14:paraId="64D40D94" w14:textId="193DCB08"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109.04.07，本會理事長，擔心會員身體健康及配合政府政策，盡力和相關單位爭取口罩，希望大家全力支持陳時中部長防疫政策。第五次提供給每位會員購買</w:t>
      </w:r>
      <w:r w:rsidRPr="00415E78">
        <w:rPr>
          <w:rFonts w:ascii="標楷體" w:eastAsia="標楷體" w:hAnsi="標楷體"/>
        </w:rPr>
        <w:t xml:space="preserve"> 100片口罩，即日起請至公會購買至</w:t>
      </w:r>
      <w:r w:rsidRPr="00415E78">
        <w:rPr>
          <w:rFonts w:ascii="標楷體" w:eastAsia="標楷體" w:hAnsi="標楷體" w:hint="eastAsia"/>
        </w:rPr>
        <w:t>4/17</w:t>
      </w:r>
      <w:r w:rsidRPr="00415E78">
        <w:rPr>
          <w:rFonts w:ascii="標楷體" w:eastAsia="標楷體" w:hAnsi="標楷體"/>
        </w:rPr>
        <w:t>為止，售完為止!</w:t>
      </w:r>
    </w:p>
    <w:p w14:paraId="682A8A2E"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lastRenderedPageBreak/>
        <w:t>10</w:t>
      </w:r>
      <w:r w:rsidRPr="00415E78">
        <w:rPr>
          <w:rFonts w:ascii="標楷體" w:eastAsia="標楷體" w:hAnsi="標楷體"/>
        </w:rPr>
        <w:t>9</w:t>
      </w:r>
      <w:r w:rsidRPr="00415E78">
        <w:rPr>
          <w:rFonts w:ascii="標楷體" w:eastAsia="標楷體" w:hAnsi="標楷體" w:hint="eastAsia"/>
        </w:rPr>
        <w:t>.0</w:t>
      </w:r>
      <w:r w:rsidRPr="00415E78">
        <w:rPr>
          <w:rFonts w:ascii="標楷體" w:eastAsia="標楷體" w:hAnsi="標楷體"/>
        </w:rPr>
        <w:t>4</w:t>
      </w:r>
      <w:r w:rsidRPr="00415E78">
        <w:rPr>
          <w:rFonts w:ascii="標楷體" w:eastAsia="標楷體" w:hAnsi="標楷體" w:hint="eastAsia"/>
        </w:rPr>
        <w:t>.0</w:t>
      </w:r>
      <w:r w:rsidRPr="00415E78">
        <w:rPr>
          <w:rFonts w:ascii="標楷體" w:eastAsia="標楷體" w:hAnsi="標楷體"/>
        </w:rPr>
        <w:t>7</w:t>
      </w:r>
      <w:r w:rsidRPr="00415E78">
        <w:rPr>
          <w:rFonts w:ascii="標楷體" w:eastAsia="標楷體" w:hAnsi="標楷體" w:hint="eastAsia"/>
        </w:rPr>
        <w:t>，CAPA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4303FAED"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09.04.22</w:t>
      </w:r>
      <w:r w:rsidRPr="00415E78">
        <w:rPr>
          <w:rFonts w:ascii="標楷體" w:eastAsia="標楷體" w:hAnsi="標楷體" w:hint="eastAsia"/>
        </w:rPr>
        <w:t>，本公會假公會辦公會議室召開第七屆第十一次暨第二十六次理監事會聯席會，由翁源水理事長及黃明義監事會召集人共同主持。</w:t>
      </w:r>
    </w:p>
    <w:p w14:paraId="0ABE2560"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.05.05，CAPA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署辦公會議室召開，本會議由鄭文同常務主持。</w:t>
      </w:r>
    </w:p>
    <w:p w14:paraId="3BAC8E18"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w:t>
      </w:r>
      <w:r w:rsidRPr="00415E78">
        <w:rPr>
          <w:rFonts w:ascii="標楷體" w:eastAsia="標楷體" w:hAnsi="標楷體"/>
        </w:rPr>
        <w:t>0</w:t>
      </w:r>
      <w:r w:rsidRPr="00415E78">
        <w:rPr>
          <w:rFonts w:ascii="標楷體" w:eastAsia="標楷體" w:hAnsi="標楷體" w:hint="eastAsia"/>
        </w:rPr>
        <w:t>5.20，本公會假公會辦公會議室召開第七屆第二十七次常務理監事會聯席會，由翁源水理事長及黃明義監事會召集人共同主持。</w:t>
      </w:r>
    </w:p>
    <w:p w14:paraId="65D40DBA"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109.05.25，立法院召開【中華民國各界慶祝109年國慶籌備委員會】成立大會，本公會由翁源水理事長代表出席。</w:t>
      </w:r>
    </w:p>
    <w:p w14:paraId="131F7EB3"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.06.02，CAPA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3A4C629C"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109.06.20，TRPMA張鴻仁理事長</w:t>
      </w:r>
      <w:proofErr w:type="gramStart"/>
      <w:r w:rsidRPr="00415E78">
        <w:rPr>
          <w:rFonts w:ascii="標楷體" w:eastAsia="標楷體" w:hAnsi="標楷體" w:hint="eastAsia"/>
        </w:rPr>
        <w:t>新著</w:t>
      </w:r>
      <w:proofErr w:type="gramEnd"/>
      <w:r w:rsidRPr="00415E78">
        <w:rPr>
          <w:rFonts w:ascii="標楷體" w:eastAsia="標楷體" w:hAnsi="標楷體" w:hint="eastAsia"/>
        </w:rPr>
        <w:t>《2030 健保大限》之新書簽書會，本公會由翁源水理事長代表出席。</w:t>
      </w:r>
    </w:p>
    <w:p w14:paraId="1F6FBC63"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09.06.24</w:t>
      </w:r>
      <w:r w:rsidRPr="00415E78">
        <w:rPr>
          <w:rFonts w:ascii="標楷體" w:eastAsia="標楷體" w:hAnsi="標楷體" w:hint="eastAsia"/>
        </w:rPr>
        <w:t>，本公會假公會辦公會議室召開第七屆第二十八次常務理監事會聯席會，由翁源水理事長及黃明義監事會召集人共同主持。</w:t>
      </w:r>
    </w:p>
    <w:p w14:paraId="54958EEC"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.07.07，CAPA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0898E1CF"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109.07.08，中華民國西藥商業同業公會全國聯合會召開</w:t>
      </w:r>
      <w:proofErr w:type="gramStart"/>
      <w:r w:rsidRPr="00415E78">
        <w:rPr>
          <w:rFonts w:ascii="標楷體" w:eastAsia="標楷體" w:hAnsi="標楷體" w:hint="eastAsia"/>
        </w:rPr>
        <w:t>【第11屆第1次會員代表大會】假天成大</w:t>
      </w:r>
      <w:proofErr w:type="gramEnd"/>
      <w:r w:rsidRPr="00415E78">
        <w:rPr>
          <w:rFonts w:ascii="標楷體" w:eastAsia="標楷體" w:hAnsi="標楷體" w:hint="eastAsia"/>
        </w:rPr>
        <w:t>飯店2樓國際廳，本公會由翁源水理事長代表出席。</w:t>
      </w:r>
    </w:p>
    <w:p w14:paraId="6C1B6F27"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109.07.09，中華民國全國商業總會召開【第10屆第11、12次理監事聯席會議】假台北凱撒大飯店3樓凱撒廳，本公會由陳世雄榮譽理事長代表出席。</w:t>
      </w:r>
    </w:p>
    <w:p w14:paraId="73842AC5"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w:t>
      </w:r>
      <w:r w:rsidRPr="00415E78">
        <w:rPr>
          <w:rFonts w:ascii="標楷體" w:eastAsia="標楷體" w:hAnsi="標楷體" w:hint="eastAsia"/>
        </w:rPr>
        <w:t>7</w:t>
      </w:r>
      <w:r w:rsidRPr="00415E78">
        <w:rPr>
          <w:rFonts w:ascii="標楷體" w:eastAsia="標楷體" w:hAnsi="標楷體"/>
        </w:rPr>
        <w:t>.</w:t>
      </w:r>
      <w:r w:rsidRPr="00415E78">
        <w:rPr>
          <w:rFonts w:ascii="標楷體" w:eastAsia="標楷體" w:hAnsi="標楷體" w:hint="eastAsia"/>
        </w:rPr>
        <w:t>22，本公會假公會辦公會議室召開第七屆第二十九次常務理監事會聯席會，由翁源水理事長及黃明義監事會召集人共同主持。</w:t>
      </w:r>
    </w:p>
    <w:p w14:paraId="3069AE4B"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09.08.06</w:t>
      </w:r>
      <w:r w:rsidRPr="00415E78">
        <w:rPr>
          <w:rFonts w:ascii="標楷體" w:eastAsia="標楷體" w:hAnsi="標楷體" w:hint="eastAsia"/>
        </w:rPr>
        <w:t>，中華民國製藥發展協會第11屆第1次會員大會暨30週年慶祝晚會假張榮發基金會國際會議中心八樓</w:t>
      </w:r>
      <w:r w:rsidRPr="00415E78">
        <w:rPr>
          <w:rFonts w:ascii="標楷體" w:eastAsia="標楷體" w:hAnsi="標楷體"/>
        </w:rPr>
        <w:t>801</w:t>
      </w:r>
      <w:r w:rsidRPr="00415E78">
        <w:rPr>
          <w:rFonts w:ascii="標楷體" w:eastAsia="標楷體" w:hAnsi="標楷體" w:hint="eastAsia"/>
        </w:rPr>
        <w:t>會議廳，本公會由翁源水理事長代表出席。</w:t>
      </w:r>
    </w:p>
    <w:p w14:paraId="61504E48"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09.08.06</w:t>
      </w:r>
      <w:r w:rsidRPr="00415E78">
        <w:rPr>
          <w:rFonts w:ascii="標楷體" w:eastAsia="標楷體" w:hAnsi="標楷體" w:hint="eastAsia"/>
        </w:rPr>
        <w:t>，中華民國西藥商業同業公會全國聯合會第11屆理事長暨理監事榮任餐會假海釣族</w:t>
      </w:r>
      <w:proofErr w:type="gramStart"/>
      <w:r w:rsidRPr="00415E78">
        <w:rPr>
          <w:rFonts w:ascii="標楷體" w:eastAsia="標楷體" w:hAnsi="標楷體" w:hint="eastAsia"/>
        </w:rPr>
        <w:t>真味園餐廳</w:t>
      </w:r>
      <w:proofErr w:type="gramEnd"/>
      <w:r w:rsidRPr="00415E78">
        <w:rPr>
          <w:rFonts w:ascii="標楷體" w:eastAsia="標楷體" w:hAnsi="標楷體" w:hint="eastAsia"/>
        </w:rPr>
        <w:t>，本公會由翁源水理事長代表出席。</w:t>
      </w:r>
    </w:p>
    <w:p w14:paraId="60D81498"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w:t>
      </w:r>
      <w:r w:rsidRPr="00415E78">
        <w:rPr>
          <w:rFonts w:ascii="標楷體" w:eastAsia="標楷體" w:hAnsi="標楷體"/>
        </w:rPr>
        <w:t>8</w:t>
      </w:r>
      <w:r w:rsidRPr="00415E78">
        <w:rPr>
          <w:rFonts w:ascii="標楷體" w:eastAsia="標楷體" w:hAnsi="標楷體" w:hint="eastAsia"/>
        </w:rPr>
        <w:t>.07，CAPA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5C9AEF65"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09.08.18</w:t>
      </w:r>
      <w:r w:rsidRPr="00415E78">
        <w:rPr>
          <w:rFonts w:ascii="標楷體" w:eastAsia="標楷體" w:hAnsi="標楷體" w:hint="eastAsia"/>
        </w:rPr>
        <w:t>，公平交易委員會舉辦「藥品產業銷售實務與競爭議題」座談會假中央聯合辦公大樓</w:t>
      </w:r>
      <w:proofErr w:type="gramStart"/>
      <w:r w:rsidRPr="00415E78">
        <w:rPr>
          <w:rFonts w:ascii="標楷體" w:eastAsia="標楷體" w:hAnsi="標楷體" w:hint="eastAsia"/>
        </w:rPr>
        <w:t>北棟本會</w:t>
      </w:r>
      <w:proofErr w:type="gramEnd"/>
      <w:r w:rsidRPr="00415E78">
        <w:rPr>
          <w:rFonts w:ascii="標楷體" w:eastAsia="標楷體" w:hAnsi="標楷體" w:hint="eastAsia"/>
        </w:rPr>
        <w:t>14樓委員會議室，本公會由古秘書長出席。</w:t>
      </w:r>
    </w:p>
    <w:p w14:paraId="3EDEF046"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09.08.26</w:t>
      </w:r>
      <w:r w:rsidRPr="00415E78">
        <w:rPr>
          <w:rFonts w:ascii="標楷體" w:eastAsia="標楷體" w:hAnsi="標楷體" w:hint="eastAsia"/>
        </w:rPr>
        <w:t>，本公會假公會辦公會議室召開第七屆第三十次常務理監事會聯席會，由翁源水理事長及黃明義監事會召集人共同主持。</w:t>
      </w:r>
    </w:p>
    <w:p w14:paraId="09B48D91"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109.08.27，中華民國全國商業總會第10屆第13次理監事</w:t>
      </w:r>
      <w:proofErr w:type="gramStart"/>
      <w:r w:rsidRPr="00415E78">
        <w:rPr>
          <w:rFonts w:ascii="標楷體" w:eastAsia="標楷體" w:hAnsi="標楷體" w:hint="eastAsia"/>
        </w:rPr>
        <w:t>聯席會議假商總</w:t>
      </w:r>
      <w:proofErr w:type="gramEnd"/>
      <w:r w:rsidRPr="00415E78">
        <w:rPr>
          <w:rFonts w:ascii="標楷體" w:eastAsia="標楷體" w:hAnsi="標楷體" w:hint="eastAsia"/>
        </w:rPr>
        <w:t>6樓會議室，本公會由陳世雄榮譽理事長代表出席。</w:t>
      </w:r>
    </w:p>
    <w:p w14:paraId="6EA7A8DF"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w:t>
      </w:r>
      <w:r w:rsidRPr="00415E78">
        <w:rPr>
          <w:rFonts w:ascii="標楷體" w:eastAsia="標楷體" w:hAnsi="標楷體"/>
        </w:rPr>
        <w:t>9</w:t>
      </w:r>
      <w:r w:rsidRPr="00415E78">
        <w:rPr>
          <w:rFonts w:ascii="標楷體" w:eastAsia="標楷體" w:hAnsi="標楷體" w:hint="eastAsia"/>
        </w:rPr>
        <w:t>.0</w:t>
      </w:r>
      <w:r w:rsidRPr="00415E78">
        <w:rPr>
          <w:rFonts w:ascii="標楷體" w:eastAsia="標楷體" w:hAnsi="標楷體"/>
        </w:rPr>
        <w:t>9</w:t>
      </w:r>
      <w:r w:rsidRPr="00415E78">
        <w:rPr>
          <w:rFonts w:ascii="標楷體" w:eastAsia="標楷體" w:hAnsi="標楷體" w:hint="eastAsia"/>
        </w:rPr>
        <w:t>.0</w:t>
      </w:r>
      <w:r w:rsidRPr="00415E78">
        <w:rPr>
          <w:rFonts w:ascii="標楷體" w:eastAsia="標楷體" w:hAnsi="標楷體"/>
        </w:rPr>
        <w:t>1</w:t>
      </w:r>
      <w:r w:rsidRPr="00415E78">
        <w:rPr>
          <w:rFonts w:ascii="標楷體" w:eastAsia="標楷體" w:hAnsi="標楷體" w:hint="eastAsia"/>
        </w:rPr>
        <w:t>，CAPA</w:t>
      </w:r>
      <w:proofErr w:type="gramStart"/>
      <w:r w:rsidRPr="00415E78">
        <w:rPr>
          <w:rFonts w:ascii="標楷體" w:eastAsia="標楷體" w:hAnsi="標楷體" w:hint="eastAsia"/>
        </w:rPr>
        <w:t>＆</w:t>
      </w:r>
      <w:proofErr w:type="gramEnd"/>
      <w:r w:rsidRPr="00415E78">
        <w:rPr>
          <w:rFonts w:ascii="標楷體" w:eastAsia="標楷體" w:hAnsi="標楷體" w:hint="eastAsia"/>
        </w:rPr>
        <w:t>TPADA 兩會會務發展委員會</w:t>
      </w:r>
      <w:proofErr w:type="gramStart"/>
      <w:r w:rsidRPr="00415E78">
        <w:rPr>
          <w:rFonts w:ascii="標楷體" w:eastAsia="標楷體" w:hAnsi="標楷體" w:hint="eastAsia"/>
        </w:rPr>
        <w:t>聯席會議假兩會合</w:t>
      </w:r>
      <w:proofErr w:type="gramEnd"/>
      <w:r w:rsidRPr="00415E78">
        <w:rPr>
          <w:rFonts w:ascii="標楷體" w:eastAsia="標楷體" w:hAnsi="標楷體" w:hint="eastAsia"/>
        </w:rPr>
        <w:t>署辦公會議室召開，本會議由</w:t>
      </w:r>
      <w:proofErr w:type="gramStart"/>
      <w:r w:rsidRPr="00415E78">
        <w:rPr>
          <w:rFonts w:ascii="標楷體" w:eastAsia="標楷體" w:hAnsi="標楷體" w:hint="eastAsia"/>
        </w:rPr>
        <w:t>許駿欽主任委員</w:t>
      </w:r>
      <w:proofErr w:type="gramEnd"/>
      <w:r w:rsidRPr="00415E78">
        <w:rPr>
          <w:rFonts w:ascii="標楷體" w:eastAsia="標楷體" w:hAnsi="標楷體" w:hint="eastAsia"/>
        </w:rPr>
        <w:t>主持。</w:t>
      </w:r>
    </w:p>
    <w:p w14:paraId="310671DE"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09.09.05</w:t>
      </w:r>
      <w:r w:rsidRPr="00415E78">
        <w:rPr>
          <w:rFonts w:ascii="標楷體" w:eastAsia="標楷體" w:hAnsi="標楷體" w:hint="eastAsia"/>
        </w:rPr>
        <w:t>，中華民國藥師公會全國聯合會40</w:t>
      </w:r>
      <w:proofErr w:type="gramStart"/>
      <w:r w:rsidRPr="00415E78">
        <w:rPr>
          <w:rFonts w:ascii="標楷體" w:eastAsia="標楷體" w:hAnsi="標楷體" w:hint="eastAsia"/>
        </w:rPr>
        <w:t>週年會慶假圓山</w:t>
      </w:r>
      <w:proofErr w:type="gramEnd"/>
      <w:r w:rsidRPr="00415E78">
        <w:rPr>
          <w:rFonts w:ascii="標楷體" w:eastAsia="標楷體" w:hAnsi="標楷體" w:hint="eastAsia"/>
        </w:rPr>
        <w:t>大飯店12樓大會廳，本公會由翁源水理事長代表出席。</w:t>
      </w:r>
    </w:p>
    <w:p w14:paraId="5F4B190E"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lastRenderedPageBreak/>
        <w:t>1</w:t>
      </w:r>
      <w:r w:rsidRPr="00415E78">
        <w:rPr>
          <w:rFonts w:ascii="標楷體" w:eastAsia="標楷體" w:hAnsi="標楷體"/>
        </w:rPr>
        <w:t>09.09.09</w:t>
      </w:r>
      <w:r w:rsidRPr="00415E78">
        <w:rPr>
          <w:rFonts w:ascii="標楷體" w:eastAsia="標楷體" w:hAnsi="標楷體" w:hint="eastAsia"/>
        </w:rPr>
        <w:t>，台灣藥品行銷暨管理協會「傑出藥品中階主管」與「傑出藥品專業經理」評審聘任邀請，假台大校友會館3A，本公會由蘇張和惠常務理事代表出席。</w:t>
      </w:r>
    </w:p>
    <w:p w14:paraId="5F0D0BE5"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w:t>
      </w:r>
      <w:r w:rsidRPr="00415E78">
        <w:rPr>
          <w:rFonts w:ascii="標楷體" w:eastAsia="標楷體" w:hAnsi="標楷體"/>
        </w:rPr>
        <w:t>09.09.23</w:t>
      </w:r>
      <w:r w:rsidRPr="00415E78">
        <w:rPr>
          <w:rFonts w:ascii="標楷體" w:eastAsia="標楷體" w:hAnsi="標楷體" w:hint="eastAsia"/>
        </w:rPr>
        <w:t>，台灣藥品行銷暨管理協會「傑出藥品中階主管」與「傑出藥品專業經理」決選評審聘任，假台大校友會館3A，由翁理事長委請陳榮譽理事長代表出席。</w:t>
      </w:r>
    </w:p>
    <w:p w14:paraId="128E39EB" w14:textId="77777777"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109.09.29，本公會假公會辦公會議室召開第七屆第三十次常務理監事會聯席會，由翁源水理事長及方仁寬常務監事共同主持。</w:t>
      </w:r>
    </w:p>
    <w:p w14:paraId="72A2BC9B" w14:textId="16B6B782" w:rsidR="001319DF" w:rsidRPr="00415E78" w:rsidRDefault="001319DF" w:rsidP="00A91B1C">
      <w:pPr>
        <w:widowControl/>
        <w:numPr>
          <w:ilvl w:val="5"/>
          <w:numId w:val="1"/>
        </w:numPr>
        <w:tabs>
          <w:tab w:val="clear" w:pos="2760"/>
          <w:tab w:val="num" w:pos="720"/>
        </w:tabs>
        <w:adjustRightInd w:val="0"/>
        <w:snapToGrid w:val="0"/>
        <w:spacing w:line="240" w:lineRule="atLeast"/>
        <w:ind w:left="714" w:hanging="357"/>
        <w:jc w:val="both"/>
        <w:rPr>
          <w:rFonts w:ascii="標楷體" w:eastAsia="標楷體" w:hAnsi="標楷體"/>
        </w:rPr>
      </w:pPr>
      <w:r w:rsidRPr="00415E78">
        <w:rPr>
          <w:rFonts w:ascii="標楷體" w:eastAsia="標楷體" w:hAnsi="標楷體" w:hint="eastAsia"/>
        </w:rPr>
        <w:t>109.10.16，台北市西藥代理商業同業公會第11屆第3次會員代表大會假國賓大飯店2樓聯誼廳，本公會由翁源水理事長代表出席。</w:t>
      </w:r>
    </w:p>
    <w:p w14:paraId="701F353D" w14:textId="58ED80CC" w:rsidR="001425DE" w:rsidRPr="00820FCA" w:rsidRDefault="001425DE" w:rsidP="00415E78">
      <w:pPr>
        <w:widowControl/>
        <w:adjustRightInd w:val="0"/>
        <w:snapToGrid w:val="0"/>
        <w:spacing w:line="240" w:lineRule="atLeast"/>
        <w:ind w:left="720"/>
        <w:jc w:val="both"/>
        <w:rPr>
          <w:rFonts w:eastAsia="標楷體"/>
        </w:rPr>
      </w:pPr>
    </w:p>
    <w:sectPr w:rsidR="001425DE" w:rsidRPr="00820FCA" w:rsidSect="00E968C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53EE3" w14:textId="77777777" w:rsidR="0002189C" w:rsidRDefault="0002189C" w:rsidP="00DE7020">
      <w:r>
        <w:separator/>
      </w:r>
    </w:p>
  </w:endnote>
  <w:endnote w:type="continuationSeparator" w:id="0">
    <w:p w14:paraId="106B4205" w14:textId="77777777" w:rsidR="0002189C" w:rsidRDefault="0002189C" w:rsidP="00DE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文鼎中楷">
    <w:altName w:val="微軟正黑體"/>
    <w:panose1 w:val="00000000000000000000"/>
    <w:charset w:val="88"/>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870B5" w14:textId="77777777" w:rsidR="00DE7020" w:rsidRDefault="00DE70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1A7D9" w14:textId="77777777" w:rsidR="00DE7020" w:rsidRDefault="00DE70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FC033" w14:textId="77777777" w:rsidR="00DE7020" w:rsidRDefault="00DE70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87C81E" w14:textId="77777777" w:rsidR="0002189C" w:rsidRDefault="0002189C" w:rsidP="00DE7020">
      <w:r>
        <w:separator/>
      </w:r>
    </w:p>
  </w:footnote>
  <w:footnote w:type="continuationSeparator" w:id="0">
    <w:p w14:paraId="6B179554" w14:textId="77777777" w:rsidR="0002189C" w:rsidRDefault="0002189C" w:rsidP="00DE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B6A0" w14:textId="77777777" w:rsidR="00DE7020" w:rsidRDefault="00DE70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34C4" w14:textId="77777777" w:rsidR="00DE7020" w:rsidRDefault="00DE702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B376C" w14:textId="77777777" w:rsidR="00DE7020" w:rsidRDefault="00DE70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0D1C"/>
    <w:multiLevelType w:val="hybridMultilevel"/>
    <w:tmpl w:val="37ECC0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B4207B"/>
    <w:multiLevelType w:val="hybridMultilevel"/>
    <w:tmpl w:val="FCB68F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9E6CD5"/>
    <w:multiLevelType w:val="hybridMultilevel"/>
    <w:tmpl w:val="FC5AD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42AF9"/>
    <w:multiLevelType w:val="hybridMultilevel"/>
    <w:tmpl w:val="7BD61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773623"/>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A5CD0"/>
    <w:multiLevelType w:val="hybridMultilevel"/>
    <w:tmpl w:val="CBC6EFD6"/>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1C71A3"/>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EC56C78"/>
    <w:multiLevelType w:val="hybridMultilevel"/>
    <w:tmpl w:val="073493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F96784"/>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3F2818"/>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09797B"/>
    <w:multiLevelType w:val="hybridMultilevel"/>
    <w:tmpl w:val="AA700F1A"/>
    <w:lvl w:ilvl="0" w:tplc="A3BE42B2">
      <w:start w:val="1"/>
      <w:numFmt w:val="ideographLegalTraditional"/>
      <w:lvlText w:val="%1、"/>
      <w:lvlJc w:val="left"/>
      <w:pPr>
        <w:tabs>
          <w:tab w:val="num" w:pos="1260"/>
        </w:tabs>
        <w:ind w:left="1260" w:hanging="720"/>
      </w:pPr>
      <w:rPr>
        <w:rFonts w:ascii="Times New Roman" w:hint="eastAsia"/>
      </w:rPr>
    </w:lvl>
    <w:lvl w:ilvl="1" w:tplc="04090019">
      <w:start w:val="1"/>
      <w:numFmt w:val="taiwaneseCountingThousand"/>
      <w:lvlText w:val="%2、"/>
      <w:lvlJc w:val="left"/>
      <w:pPr>
        <w:tabs>
          <w:tab w:val="num" w:pos="1200"/>
        </w:tabs>
        <w:ind w:left="1200" w:hanging="720"/>
      </w:pPr>
      <w:rPr>
        <w:rFonts w:hint="eastAsia"/>
      </w:rPr>
    </w:lvl>
    <w:lvl w:ilvl="2" w:tplc="0409001B">
      <w:start w:val="1"/>
      <w:numFmt w:val="upperLetter"/>
      <w:pStyle w:val="4"/>
      <w:lvlText w:val="%3."/>
      <w:lvlJc w:val="left"/>
      <w:pPr>
        <w:tabs>
          <w:tab w:val="num" w:pos="1365"/>
        </w:tabs>
        <w:ind w:left="1365" w:hanging="405"/>
      </w:pPr>
      <w:rPr>
        <w:rFonts w:hint="eastAsia"/>
      </w:rPr>
    </w:lvl>
    <w:lvl w:ilvl="3" w:tplc="D25CA096">
      <w:start w:val="1"/>
      <w:numFmt w:val="decimal"/>
      <w:lvlText w:val="%4."/>
      <w:lvlJc w:val="left"/>
      <w:pPr>
        <w:tabs>
          <w:tab w:val="num" w:pos="1920"/>
        </w:tabs>
        <w:ind w:left="1920" w:hanging="480"/>
      </w:pPr>
      <w:rPr>
        <w:rFonts w:ascii="Times New Roman" w:hAnsi="Times New Roman" w:cs="Times New Roman" w:hint="default"/>
        <w:b w:val="0"/>
        <w:sz w:val="24"/>
        <w:szCs w:val="24"/>
      </w:rPr>
    </w:lvl>
    <w:lvl w:ilvl="4" w:tplc="04090019">
      <w:start w:val="1"/>
      <w:numFmt w:val="decimal"/>
      <w:lvlText w:val="(%5)"/>
      <w:lvlJc w:val="left"/>
      <w:pPr>
        <w:tabs>
          <w:tab w:val="num" w:pos="2280"/>
        </w:tabs>
        <w:ind w:left="2280" w:hanging="360"/>
      </w:pPr>
      <w:rPr>
        <w:rFonts w:eastAsia="新細明體" w:hint="eastAsia"/>
      </w:rPr>
    </w:lvl>
    <w:lvl w:ilvl="5" w:tplc="3C4A4948">
      <w:start w:val="1"/>
      <w:numFmt w:val="decimal"/>
      <w:lvlText w:val="%6."/>
      <w:lvlJc w:val="left"/>
      <w:pPr>
        <w:tabs>
          <w:tab w:val="num" w:pos="2760"/>
        </w:tabs>
        <w:ind w:left="2760" w:hanging="360"/>
      </w:pPr>
      <w:rPr>
        <w:rFonts w:ascii="Times New Roman" w:eastAsia="標楷體" w:hAnsi="Times New Roman" w:cs="Times New Roman"/>
      </w:rPr>
    </w:lvl>
    <w:lvl w:ilvl="6" w:tplc="BF20B12C">
      <w:start w:val="1"/>
      <w:numFmt w:val="decimal"/>
      <w:lvlText w:val="%7"/>
      <w:lvlJc w:val="left"/>
      <w:pPr>
        <w:tabs>
          <w:tab w:val="num" w:pos="3240"/>
        </w:tabs>
        <w:ind w:left="3240" w:hanging="360"/>
      </w:pPr>
      <w:rPr>
        <w:rFonts w:hint="default"/>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71D6B16"/>
    <w:multiLevelType w:val="hybridMultilevel"/>
    <w:tmpl w:val="FA88C6B0"/>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77E6A44"/>
    <w:multiLevelType w:val="hybridMultilevel"/>
    <w:tmpl w:val="3754EC92"/>
    <w:lvl w:ilvl="0" w:tplc="0B60BCE0">
      <w:start w:val="1"/>
      <w:numFmt w:val="ideographLegalTraditional"/>
      <w:lvlText w:val="%1、"/>
      <w:lvlJc w:val="left"/>
      <w:pPr>
        <w:tabs>
          <w:tab w:val="num" w:pos="720"/>
        </w:tabs>
        <w:ind w:left="720" w:hanging="720"/>
      </w:pPr>
      <w:rPr>
        <w:rFonts w:ascii="標楷體" w:eastAsia="標楷體" w:hAnsi="標楷體" w:hint="default"/>
        <w:b/>
        <w:sz w:val="28"/>
        <w:szCs w:val="28"/>
      </w:rPr>
    </w:lvl>
    <w:lvl w:ilvl="1" w:tplc="4E161C50">
      <w:start w:val="1"/>
      <w:numFmt w:val="decimal"/>
      <w:lvlText w:val="%2."/>
      <w:lvlJc w:val="left"/>
      <w:pPr>
        <w:tabs>
          <w:tab w:val="num" w:pos="840"/>
        </w:tabs>
        <w:ind w:left="840" w:hanging="360"/>
      </w:pPr>
      <w:rPr>
        <w:rFonts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4D029730">
      <w:start w:val="1"/>
      <w:numFmt w:val="decimal"/>
      <w:lvlText w:val="%5."/>
      <w:lvlJc w:val="left"/>
      <w:pPr>
        <w:tabs>
          <w:tab w:val="num" w:pos="2400"/>
        </w:tabs>
        <w:ind w:left="2400" w:hanging="480"/>
      </w:pPr>
      <w:rPr>
        <w:rFonts w:ascii="Times New Roman" w:eastAsia="標楷體" w:hAnsi="Times New Roman" w:cs="Times New Roman"/>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9144410"/>
    <w:multiLevelType w:val="hybridMultilevel"/>
    <w:tmpl w:val="B25283D8"/>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4" w15:restartNumberingAfterBreak="0">
    <w:nsid w:val="49271E07"/>
    <w:multiLevelType w:val="hybridMultilevel"/>
    <w:tmpl w:val="E7A8D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9B4340D"/>
    <w:multiLevelType w:val="hybridMultilevel"/>
    <w:tmpl w:val="3FB090D0"/>
    <w:lvl w:ilvl="0" w:tplc="4E161C50">
      <w:start w:val="1"/>
      <w:numFmt w:val="decimal"/>
      <w:lvlText w:val="%1."/>
      <w:lvlJc w:val="left"/>
      <w:pPr>
        <w:tabs>
          <w:tab w:val="num" w:pos="840"/>
        </w:tabs>
        <w:ind w:left="840" w:hanging="36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5F149A2"/>
    <w:multiLevelType w:val="hybridMultilevel"/>
    <w:tmpl w:val="2B6C324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FD36851"/>
    <w:multiLevelType w:val="hybridMultilevel"/>
    <w:tmpl w:val="33906E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36332D"/>
    <w:multiLevelType w:val="hybridMultilevel"/>
    <w:tmpl w:val="8A5A3B16"/>
    <w:lvl w:ilvl="0" w:tplc="04090001">
      <w:start w:val="1"/>
      <w:numFmt w:val="bullet"/>
      <w:lvlText w:val=""/>
      <w:lvlJc w:val="left"/>
      <w:pPr>
        <w:tabs>
          <w:tab w:val="num" w:pos="360"/>
        </w:tabs>
        <w:ind w:left="360" w:hanging="360"/>
      </w:pPr>
      <w:rPr>
        <w:rFonts w:ascii="Wingdings" w:hAnsi="Wingdings" w:hint="default"/>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F">
      <w:start w:val="1"/>
      <w:numFmt w:val="decimal"/>
      <w:lvlText w:val="%6."/>
      <w:lvlJc w:val="left"/>
      <w:pPr>
        <w:tabs>
          <w:tab w:val="num" w:pos="2880"/>
        </w:tabs>
        <w:ind w:left="2880" w:hanging="480"/>
      </w:pPr>
      <w:rPr>
        <w:rFont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2145891"/>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3464272"/>
    <w:multiLevelType w:val="hybridMultilevel"/>
    <w:tmpl w:val="C63C65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416749"/>
    <w:multiLevelType w:val="hybridMultilevel"/>
    <w:tmpl w:val="4F50383C"/>
    <w:lvl w:ilvl="0" w:tplc="D25CA096">
      <w:start w:val="1"/>
      <w:numFmt w:val="decimal"/>
      <w:lvlText w:val="%1."/>
      <w:lvlJc w:val="left"/>
      <w:pPr>
        <w:tabs>
          <w:tab w:val="num" w:pos="1920"/>
        </w:tabs>
        <w:ind w:left="192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06066FC"/>
    <w:multiLevelType w:val="hybridMultilevel"/>
    <w:tmpl w:val="6E9861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6404266"/>
    <w:multiLevelType w:val="hybridMultilevel"/>
    <w:tmpl w:val="2C5081B6"/>
    <w:lvl w:ilvl="0" w:tplc="FB4AEAC8">
      <w:start w:val="1"/>
      <w:numFmt w:val="decimal"/>
      <w:lvlText w:val="%1."/>
      <w:lvlJc w:val="left"/>
      <w:pPr>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2"/>
  </w:num>
  <w:num w:numId="3">
    <w:abstractNumId w:val="11"/>
  </w:num>
  <w:num w:numId="4">
    <w:abstractNumId w:val="6"/>
  </w:num>
  <w:num w:numId="5">
    <w:abstractNumId w:val="4"/>
  </w:num>
  <w:num w:numId="6">
    <w:abstractNumId w:val="15"/>
  </w:num>
  <w:num w:numId="7">
    <w:abstractNumId w:val="23"/>
  </w:num>
  <w:num w:numId="8">
    <w:abstractNumId w:val="21"/>
  </w:num>
  <w:num w:numId="9">
    <w:abstractNumId w:val="5"/>
  </w:num>
  <w:num w:numId="10">
    <w:abstractNumId w:val="18"/>
  </w:num>
  <w:num w:numId="11">
    <w:abstractNumId w:val="13"/>
  </w:num>
  <w:num w:numId="12">
    <w:abstractNumId w:val="16"/>
  </w:num>
  <w:num w:numId="13">
    <w:abstractNumId w:val="8"/>
  </w:num>
  <w:num w:numId="14">
    <w:abstractNumId w:val="0"/>
  </w:num>
  <w:num w:numId="15">
    <w:abstractNumId w:val="20"/>
  </w:num>
  <w:num w:numId="16">
    <w:abstractNumId w:val="19"/>
  </w:num>
  <w:num w:numId="17">
    <w:abstractNumId w:val="22"/>
  </w:num>
  <w:num w:numId="18">
    <w:abstractNumId w:val="1"/>
  </w:num>
  <w:num w:numId="19">
    <w:abstractNumId w:val="14"/>
  </w:num>
  <w:num w:numId="20">
    <w:abstractNumId w:val="9"/>
  </w:num>
  <w:num w:numId="21">
    <w:abstractNumId w:val="3"/>
  </w:num>
  <w:num w:numId="22">
    <w:abstractNumId w:val="7"/>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ED"/>
    <w:rsid w:val="00013D27"/>
    <w:rsid w:val="0002189C"/>
    <w:rsid w:val="00024061"/>
    <w:rsid w:val="00037485"/>
    <w:rsid w:val="000B59F3"/>
    <w:rsid w:val="00101545"/>
    <w:rsid w:val="00117188"/>
    <w:rsid w:val="001319DF"/>
    <w:rsid w:val="001425DE"/>
    <w:rsid w:val="00166445"/>
    <w:rsid w:val="001E4A60"/>
    <w:rsid w:val="001F1CC0"/>
    <w:rsid w:val="002F5BF7"/>
    <w:rsid w:val="003266E1"/>
    <w:rsid w:val="0038653E"/>
    <w:rsid w:val="003D5E74"/>
    <w:rsid w:val="00402ED0"/>
    <w:rsid w:val="00415E78"/>
    <w:rsid w:val="004307FA"/>
    <w:rsid w:val="00472AA1"/>
    <w:rsid w:val="004B55B3"/>
    <w:rsid w:val="004E15F0"/>
    <w:rsid w:val="004F47C6"/>
    <w:rsid w:val="00512BF6"/>
    <w:rsid w:val="005644B9"/>
    <w:rsid w:val="005E4CEE"/>
    <w:rsid w:val="00624A67"/>
    <w:rsid w:val="006B6660"/>
    <w:rsid w:val="007542D8"/>
    <w:rsid w:val="007F2899"/>
    <w:rsid w:val="00805346"/>
    <w:rsid w:val="00820FCA"/>
    <w:rsid w:val="008A3D14"/>
    <w:rsid w:val="008E3532"/>
    <w:rsid w:val="0091247A"/>
    <w:rsid w:val="009200BD"/>
    <w:rsid w:val="009D0C72"/>
    <w:rsid w:val="009F4F0C"/>
    <w:rsid w:val="00A31CD4"/>
    <w:rsid w:val="00A51FCF"/>
    <w:rsid w:val="00A90764"/>
    <w:rsid w:val="00A91B1C"/>
    <w:rsid w:val="00AB3111"/>
    <w:rsid w:val="00B371C7"/>
    <w:rsid w:val="00B6056A"/>
    <w:rsid w:val="00B6193D"/>
    <w:rsid w:val="00B757FA"/>
    <w:rsid w:val="00BB5222"/>
    <w:rsid w:val="00BC34ED"/>
    <w:rsid w:val="00C41B56"/>
    <w:rsid w:val="00D81346"/>
    <w:rsid w:val="00DE7020"/>
    <w:rsid w:val="00E817FF"/>
    <w:rsid w:val="00E968C3"/>
    <w:rsid w:val="00EB15B7"/>
    <w:rsid w:val="00F65CBD"/>
    <w:rsid w:val="00FA0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DBAEB"/>
  <w15:docId w15:val="{C77E7BDE-896A-4BA9-8F95-B4A94DE2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標楷體" w:eastAsia="標楷體" w:hAnsi="標楷體" w:cs="Times New Roman"/>
        <w:lang w:val="en-US" w:eastAsia="zh-TW" w:bidi="ar-SA"/>
      </w:rPr>
    </w:rPrDefault>
    <w:pPrDefault>
      <w:pPr>
        <w:spacing w:beforeLines="50" w:line="480" w:lineRule="exact"/>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ED"/>
    <w:pPr>
      <w:widowControl w:val="0"/>
      <w:spacing w:beforeLines="0" w:line="240" w:lineRule="auto"/>
      <w:ind w:left="0" w:firstLine="0"/>
    </w:pPr>
    <w:rPr>
      <w:rFonts w:ascii="Times New Roman" w:eastAsia="新細明體" w:hAnsi="Times New Roman"/>
      <w:kern w:val="2"/>
      <w:sz w:val="24"/>
      <w:szCs w:val="24"/>
    </w:rPr>
  </w:style>
  <w:style w:type="paragraph" w:styleId="4">
    <w:name w:val="heading 4"/>
    <w:basedOn w:val="a"/>
    <w:next w:val="a"/>
    <w:link w:val="40"/>
    <w:qFormat/>
    <w:rsid w:val="00BC34ED"/>
    <w:pPr>
      <w:keepNext/>
      <w:numPr>
        <w:ilvl w:val="2"/>
        <w:numId w:val="1"/>
      </w:numPr>
      <w:tabs>
        <w:tab w:val="left" w:pos="540"/>
      </w:tabs>
      <w:adjustRightInd w:val="0"/>
      <w:snapToGrid w:val="0"/>
      <w:spacing w:beforeLines="50" w:afterLines="50" w:line="324" w:lineRule="auto"/>
      <w:ind w:right="-335"/>
      <w:jc w:val="both"/>
      <w:outlineLvl w:val="3"/>
    </w:pPr>
    <w:rPr>
      <w:rFonts w:eastAsia="文鼎中楷"/>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rsid w:val="00BC34ED"/>
    <w:rPr>
      <w:rFonts w:ascii="Times New Roman" w:eastAsia="文鼎中楷" w:hAnsi="Times New Roman"/>
      <w:b/>
      <w:bCs/>
      <w:kern w:val="2"/>
      <w:sz w:val="28"/>
      <w:szCs w:val="24"/>
    </w:rPr>
  </w:style>
  <w:style w:type="paragraph" w:styleId="a3">
    <w:name w:val="List Paragraph"/>
    <w:basedOn w:val="a"/>
    <w:uiPriority w:val="34"/>
    <w:qFormat/>
    <w:rsid w:val="00BC34ED"/>
    <w:pPr>
      <w:ind w:leftChars="200" w:left="480"/>
    </w:pPr>
    <w:rPr>
      <w:rFonts w:ascii="Calibri" w:hAnsi="Calibri"/>
      <w:szCs w:val="22"/>
    </w:rPr>
  </w:style>
  <w:style w:type="paragraph" w:styleId="a4">
    <w:name w:val="header"/>
    <w:basedOn w:val="a"/>
    <w:link w:val="a5"/>
    <w:uiPriority w:val="99"/>
    <w:semiHidden/>
    <w:unhideWhenUsed/>
    <w:rsid w:val="00DE7020"/>
    <w:pPr>
      <w:tabs>
        <w:tab w:val="center" w:pos="4153"/>
        <w:tab w:val="right" w:pos="8306"/>
      </w:tabs>
      <w:snapToGrid w:val="0"/>
    </w:pPr>
    <w:rPr>
      <w:sz w:val="20"/>
      <w:szCs w:val="20"/>
    </w:rPr>
  </w:style>
  <w:style w:type="character" w:customStyle="1" w:styleId="a5">
    <w:name w:val="頁首 字元"/>
    <w:basedOn w:val="a0"/>
    <w:link w:val="a4"/>
    <w:uiPriority w:val="99"/>
    <w:semiHidden/>
    <w:rsid w:val="00DE7020"/>
    <w:rPr>
      <w:rFonts w:ascii="Times New Roman" w:eastAsia="新細明體" w:hAnsi="Times New Roman"/>
      <w:kern w:val="2"/>
    </w:rPr>
  </w:style>
  <w:style w:type="paragraph" w:styleId="a6">
    <w:name w:val="footer"/>
    <w:basedOn w:val="a"/>
    <w:link w:val="a7"/>
    <w:uiPriority w:val="99"/>
    <w:semiHidden/>
    <w:unhideWhenUsed/>
    <w:rsid w:val="00DE7020"/>
    <w:pPr>
      <w:tabs>
        <w:tab w:val="center" w:pos="4153"/>
        <w:tab w:val="right" w:pos="8306"/>
      </w:tabs>
      <w:snapToGrid w:val="0"/>
    </w:pPr>
    <w:rPr>
      <w:sz w:val="20"/>
      <w:szCs w:val="20"/>
    </w:rPr>
  </w:style>
  <w:style w:type="character" w:customStyle="1" w:styleId="a7">
    <w:name w:val="頁尾 字元"/>
    <w:basedOn w:val="a0"/>
    <w:link w:val="a6"/>
    <w:uiPriority w:val="99"/>
    <w:semiHidden/>
    <w:rsid w:val="00DE7020"/>
    <w:rPr>
      <w:rFonts w:ascii="Times New Roman" w:eastAsia="新細明體"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2021-01-19T03:38:00Z</dcterms:created>
  <dcterms:modified xsi:type="dcterms:W3CDTF">2021-01-19T03:38:00Z</dcterms:modified>
</cp:coreProperties>
</file>