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AF" w:rsidRPr="003715AF" w:rsidRDefault="003715AF" w:rsidP="003715AF">
      <w:pPr>
        <w:widowControl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bookmarkStart w:id="0" w:name="_GoBack"/>
      <w:bookmarkEnd w:id="0"/>
      <w:r w:rsidRPr="003715AF"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686138</wp:posOffset>
            </wp:positionH>
            <wp:positionV relativeFrom="paragraph">
              <wp:posOffset>1163</wp:posOffset>
            </wp:positionV>
            <wp:extent cx="610614" cy="385437"/>
            <wp:effectExtent l="0" t="0" r="0" b="0"/>
            <wp:wrapNone/>
            <wp:docPr id="3" name="圖片 3" descr="C:\Users\6252\Desktop\署無全銜_去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252\Desktop\署無全銜_去背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4" cy="38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Pr="003715A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衛生福利部食品藥物管理署</w:t>
      </w:r>
    </w:p>
    <w:p w:rsidR="003715AF" w:rsidRPr="003715AF" w:rsidRDefault="003715AF" w:rsidP="003715AF">
      <w:pPr>
        <w:widowControl/>
        <w:jc w:val="center"/>
        <w:rPr>
          <w:rFonts w:ascii="標楷體" w:eastAsia="標楷體" w:hAnsi="標楷體" w:cs="新細明體"/>
          <w:b/>
          <w:kern w:val="0"/>
          <w:sz w:val="34"/>
          <w:szCs w:val="34"/>
        </w:rPr>
      </w:pPr>
      <w:r w:rsidRPr="003715AF">
        <w:rPr>
          <w:rFonts w:ascii="標楷體" w:eastAsia="標楷體" w:hAnsi="標楷體" w:cs="新細明體" w:hint="eastAsia"/>
          <w:b/>
          <w:kern w:val="0"/>
          <w:sz w:val="34"/>
          <w:szCs w:val="34"/>
        </w:rPr>
        <w:t>「藥品追溯或追蹤申報系統」</w:t>
      </w:r>
    </w:p>
    <w:p w:rsidR="003715AF" w:rsidRPr="003715AF" w:rsidRDefault="003715AF" w:rsidP="003715AF">
      <w:pPr>
        <w:widowControl/>
        <w:jc w:val="center"/>
        <w:rPr>
          <w:rFonts w:ascii="標楷體" w:eastAsia="標楷體" w:hAnsi="標楷體" w:cs="新細明體"/>
          <w:b/>
          <w:kern w:val="0"/>
          <w:sz w:val="34"/>
          <w:szCs w:val="34"/>
        </w:rPr>
      </w:pPr>
      <w:r w:rsidRPr="003715AF">
        <w:rPr>
          <w:rFonts w:ascii="標楷體" w:eastAsia="標楷體" w:hAnsi="標楷體" w:cs="新細明體" w:hint="eastAsia"/>
          <w:b/>
          <w:kern w:val="0"/>
          <w:sz w:val="34"/>
          <w:szCs w:val="34"/>
        </w:rPr>
        <w:t>說明會議</w:t>
      </w:r>
    </w:p>
    <w:p w:rsidR="003715AF" w:rsidRPr="0004234D" w:rsidRDefault="003715AF" w:rsidP="0004234D">
      <w:pPr>
        <w:widowControl/>
        <w:ind w:firstLineChars="200" w:firstLine="540"/>
        <w:rPr>
          <w:rFonts w:ascii="標楷體" w:eastAsia="標楷體" w:hAnsi="標楷體" w:cs="新細明體"/>
          <w:kern w:val="0"/>
          <w:sz w:val="27"/>
          <w:szCs w:val="27"/>
        </w:rPr>
      </w:pPr>
      <w:r w:rsidRPr="0004234D">
        <w:rPr>
          <w:rFonts w:ascii="標楷體" w:eastAsia="標楷體" w:hAnsi="標楷體" w:cs="新細明體" w:hint="eastAsia"/>
          <w:kern w:val="0"/>
          <w:sz w:val="27"/>
          <w:szCs w:val="27"/>
        </w:rPr>
        <w:t>衛生福利部於10</w:t>
      </w:r>
      <w:r w:rsidR="00B4440A">
        <w:rPr>
          <w:rFonts w:ascii="標楷體" w:eastAsia="標楷體" w:hAnsi="標楷體" w:cs="新細明體" w:hint="eastAsia"/>
          <w:kern w:val="0"/>
          <w:sz w:val="27"/>
          <w:szCs w:val="27"/>
        </w:rPr>
        <w:t>8</w:t>
      </w:r>
      <w:r w:rsidRPr="0004234D">
        <w:rPr>
          <w:rFonts w:ascii="標楷體" w:eastAsia="標楷體" w:hAnsi="標楷體" w:cs="新細明體" w:hint="eastAsia"/>
          <w:kern w:val="0"/>
          <w:sz w:val="27"/>
          <w:szCs w:val="27"/>
        </w:rPr>
        <w:t>年</w:t>
      </w:r>
      <w:r w:rsidR="00B4440A">
        <w:rPr>
          <w:rFonts w:ascii="標楷體" w:eastAsia="標楷體" w:hAnsi="標楷體" w:cs="新細明體" w:hint="eastAsia"/>
          <w:kern w:val="0"/>
          <w:sz w:val="27"/>
          <w:szCs w:val="27"/>
        </w:rPr>
        <w:t>4</w:t>
      </w:r>
      <w:r w:rsidRPr="0004234D">
        <w:rPr>
          <w:rFonts w:ascii="標楷體" w:eastAsia="標楷體" w:hAnsi="標楷體" w:cs="新細明體" w:hint="eastAsia"/>
          <w:kern w:val="0"/>
          <w:sz w:val="27"/>
          <w:szCs w:val="27"/>
        </w:rPr>
        <w:t>月</w:t>
      </w:r>
      <w:r w:rsidR="00B4440A">
        <w:rPr>
          <w:rFonts w:ascii="標楷體" w:eastAsia="標楷體" w:hAnsi="標楷體" w:cs="新細明體" w:hint="eastAsia"/>
          <w:kern w:val="0"/>
          <w:sz w:val="27"/>
          <w:szCs w:val="27"/>
        </w:rPr>
        <w:t>19</w:t>
      </w:r>
      <w:r w:rsidRPr="0004234D">
        <w:rPr>
          <w:rFonts w:ascii="標楷體" w:eastAsia="標楷體" w:hAnsi="標楷體" w:cs="新細明體" w:hint="eastAsia"/>
          <w:kern w:val="0"/>
          <w:sz w:val="27"/>
          <w:szCs w:val="27"/>
        </w:rPr>
        <w:t>日</w:t>
      </w:r>
      <w:r w:rsidR="00635B9D" w:rsidRPr="00635B9D">
        <w:rPr>
          <w:rFonts w:ascii="標楷體" w:eastAsia="標楷體" w:hAnsi="標楷體" w:cs="新細明體" w:hint="eastAsia"/>
          <w:kern w:val="0"/>
          <w:sz w:val="27"/>
          <w:szCs w:val="27"/>
        </w:rPr>
        <w:t>衛授食字第</w:t>
      </w:r>
      <w:r w:rsidR="00635B9D" w:rsidRPr="00635B9D">
        <w:rPr>
          <w:rFonts w:ascii="標楷體" w:eastAsia="標楷體" w:hAnsi="標楷體" w:cs="新細明體"/>
          <w:kern w:val="0"/>
          <w:sz w:val="27"/>
          <w:szCs w:val="27"/>
        </w:rPr>
        <w:t>1081401809</w:t>
      </w:r>
      <w:r w:rsidR="00635B9D" w:rsidRPr="00635B9D">
        <w:rPr>
          <w:rFonts w:ascii="標楷體" w:eastAsia="標楷體" w:hAnsi="標楷體" w:cs="新細明體" w:hint="eastAsia"/>
          <w:kern w:val="0"/>
          <w:sz w:val="27"/>
          <w:szCs w:val="27"/>
        </w:rPr>
        <w:t>號</w:t>
      </w:r>
      <w:r w:rsidR="00635B9D">
        <w:rPr>
          <w:rFonts w:ascii="標楷體" w:eastAsia="標楷體" w:hAnsi="標楷體" w:cs="新細明體" w:hint="eastAsia"/>
          <w:kern w:val="0"/>
          <w:sz w:val="27"/>
          <w:szCs w:val="27"/>
        </w:rPr>
        <w:t>函</w:t>
      </w:r>
      <w:r w:rsidRPr="0004234D">
        <w:rPr>
          <w:rFonts w:ascii="標楷體" w:eastAsia="標楷體" w:hAnsi="標楷體" w:cs="新細明體" w:hint="eastAsia"/>
          <w:kern w:val="0"/>
          <w:sz w:val="27"/>
          <w:szCs w:val="27"/>
        </w:rPr>
        <w:t>發布</w:t>
      </w:r>
      <w:r w:rsidR="00B4440A" w:rsidRPr="00B4440A">
        <w:rPr>
          <w:rFonts w:ascii="標楷體" w:eastAsia="標楷體" w:hAnsi="標楷體" w:cs="新細明體" w:hint="eastAsia"/>
          <w:kern w:val="0"/>
          <w:sz w:val="27"/>
          <w:szCs w:val="27"/>
        </w:rPr>
        <w:t>預告修正「藥事法第六條之一應建立追溯或追蹤系統之藥品類別」草案。</w:t>
      </w:r>
      <w:r w:rsidR="00B4440A">
        <w:rPr>
          <w:rFonts w:ascii="標楷體" w:eastAsia="標楷體" w:hAnsi="標楷體" w:cs="新細明體" w:hint="eastAsia"/>
          <w:kern w:val="0"/>
          <w:sz w:val="27"/>
          <w:szCs w:val="27"/>
        </w:rPr>
        <w:t>依據藥事法第6-1條</w:t>
      </w:r>
      <w:r w:rsidRPr="0004234D">
        <w:rPr>
          <w:rFonts w:ascii="標楷體" w:eastAsia="標楷體" w:hAnsi="標楷體" w:cs="新細明體" w:hint="eastAsia"/>
          <w:kern w:val="0"/>
          <w:sz w:val="27"/>
          <w:szCs w:val="27"/>
        </w:rPr>
        <w:t>規範經中央衛生主管機關公告類別之藥品，其販賣業者或製造業者，須至衛生福利部建立之系統平台申報藥品流通相關資訊，以提升藥品供應鏈管理之效率，維護國人</w:t>
      </w:r>
      <w:r w:rsidR="00B4440A">
        <w:rPr>
          <w:rFonts w:ascii="標楷體" w:eastAsia="標楷體" w:hAnsi="標楷體" w:cs="新細明體" w:hint="eastAsia"/>
          <w:kern w:val="0"/>
          <w:sz w:val="27"/>
          <w:szCs w:val="27"/>
        </w:rPr>
        <w:t>用藥安全</w:t>
      </w:r>
      <w:r w:rsidRPr="0004234D">
        <w:rPr>
          <w:rFonts w:ascii="標楷體" w:eastAsia="標楷體" w:hAnsi="標楷體" w:cs="新細明體" w:hint="eastAsia"/>
          <w:kern w:val="0"/>
          <w:sz w:val="27"/>
          <w:szCs w:val="27"/>
        </w:rPr>
        <w:t>。</w:t>
      </w:r>
    </w:p>
    <w:p w:rsidR="003715AF" w:rsidRPr="0004234D" w:rsidRDefault="003715AF" w:rsidP="0004234D">
      <w:pPr>
        <w:widowControl/>
        <w:ind w:firstLineChars="200" w:firstLine="540"/>
        <w:rPr>
          <w:rFonts w:ascii="標楷體" w:eastAsia="標楷體" w:hAnsi="標楷體" w:cs="新細明體"/>
          <w:kern w:val="0"/>
          <w:sz w:val="27"/>
          <w:szCs w:val="27"/>
        </w:rPr>
      </w:pPr>
      <w:r w:rsidRPr="0004234D">
        <w:rPr>
          <w:rFonts w:ascii="標楷體" w:eastAsia="標楷體" w:hAnsi="標楷體" w:cs="新細明體" w:hint="eastAsia"/>
          <w:kern w:val="0"/>
          <w:sz w:val="27"/>
          <w:szCs w:val="27"/>
        </w:rPr>
        <w:t>為使藥品業者了解衛生福利部食品藥物管理署建置之「食</w:t>
      </w:r>
      <w:r w:rsidR="00B4440A">
        <w:rPr>
          <w:rFonts w:ascii="標楷體" w:eastAsia="標楷體" w:hAnsi="標楷體" w:cs="新細明體" w:hint="eastAsia"/>
          <w:kern w:val="0"/>
          <w:sz w:val="27"/>
          <w:szCs w:val="27"/>
        </w:rPr>
        <w:t>品藥物業者登錄平台」及「藥品追溯或追蹤申報系統」操作方式，本署</w:t>
      </w:r>
      <w:r w:rsidRPr="0004234D">
        <w:rPr>
          <w:rFonts w:ascii="標楷體" w:eastAsia="標楷體" w:hAnsi="標楷體" w:cs="新細明體" w:hint="eastAsia"/>
          <w:kern w:val="0"/>
          <w:sz w:val="27"/>
          <w:szCs w:val="27"/>
        </w:rPr>
        <w:t>將舉辦說明會，歡迎藥品業者踴躍報名參加。</w:t>
      </w:r>
    </w:p>
    <w:p w:rsidR="003715AF" w:rsidRDefault="003715AF" w:rsidP="003715AF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1F36B5" w:rsidRPr="0004234D" w:rsidRDefault="001F36B5" w:rsidP="001F36B5">
      <w:pPr>
        <w:widowControl/>
        <w:spacing w:line="48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04234D">
        <w:rPr>
          <w:rFonts w:ascii="標楷體" w:eastAsia="標楷體" w:hAnsi="標楷體" w:cs="新細明體" w:hint="eastAsia"/>
          <w:kern w:val="0"/>
          <w:sz w:val="26"/>
          <w:szCs w:val="26"/>
        </w:rPr>
        <w:t>主辦單位：衛生福利部食品藥物管理署</w:t>
      </w:r>
      <w:r w:rsidR="00B4440A">
        <w:rPr>
          <w:rFonts w:ascii="標楷體" w:eastAsia="標楷體" w:hAnsi="標楷體" w:cs="新細明體" w:hint="eastAsia"/>
          <w:kern w:val="0"/>
          <w:sz w:val="26"/>
          <w:szCs w:val="26"/>
        </w:rPr>
        <w:t>藥品組</w:t>
      </w:r>
      <w:r w:rsidRPr="0004234D">
        <w:rPr>
          <w:rFonts w:ascii="標楷體" w:eastAsia="標楷體" w:hAnsi="標楷體" w:cs="新細明體" w:hint="eastAsia"/>
          <w:kern w:val="0"/>
          <w:sz w:val="26"/>
          <w:szCs w:val="26"/>
        </w:rPr>
        <w:t>、關貿網路股份有限公司</w:t>
      </w:r>
    </w:p>
    <w:p w:rsidR="001F36B5" w:rsidRPr="0004234D" w:rsidRDefault="00B4440A" w:rsidP="001F36B5">
      <w:pPr>
        <w:widowControl/>
        <w:spacing w:line="48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邀請對象：各縣市衛生局、</w:t>
      </w:r>
      <w:r w:rsidR="001F36B5" w:rsidRPr="0004234D">
        <w:rPr>
          <w:rFonts w:ascii="標楷體" w:eastAsia="標楷體" w:hAnsi="標楷體" w:cs="新細明體" w:hint="eastAsia"/>
          <w:kern w:val="0"/>
          <w:sz w:val="26"/>
          <w:szCs w:val="26"/>
        </w:rPr>
        <w:t>藥品許可證持有者、經銷商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及各藥品公協會</w:t>
      </w:r>
    </w:p>
    <w:p w:rsidR="0004234D" w:rsidRDefault="0004234D" w:rsidP="001F36B5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1F36B5" w:rsidRPr="0004234D" w:rsidRDefault="001F36B5" w:rsidP="001F36B5">
      <w:pPr>
        <w:widowControl/>
        <w:spacing w:line="480" w:lineRule="exact"/>
        <w:rPr>
          <w:rFonts w:ascii="標楷體" w:eastAsia="標楷體" w:hAnsi="標楷體" w:cs="新細明體"/>
          <w:kern w:val="0"/>
          <w:sz w:val="30"/>
          <w:szCs w:val="30"/>
        </w:rPr>
      </w:pPr>
      <w:r w:rsidRPr="0004234D">
        <w:rPr>
          <w:rFonts w:ascii="標楷體" w:eastAsia="標楷體" w:hAnsi="標楷體" w:cs="新細明體" w:hint="eastAsia"/>
          <w:kern w:val="0"/>
          <w:sz w:val="30"/>
          <w:szCs w:val="30"/>
        </w:rPr>
        <w:t>議程如下：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9"/>
        <w:gridCol w:w="4722"/>
        <w:gridCol w:w="2175"/>
      </w:tblGrid>
      <w:tr w:rsidR="001F36B5" w:rsidRPr="0004234D" w:rsidTr="003715AF">
        <w:trPr>
          <w:cantSplit/>
          <w:trHeight w:val="462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B5" w:rsidRPr="0004234D" w:rsidRDefault="006907B8" w:rsidP="003715A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30"/>
                <w:szCs w:val="30"/>
              </w:rPr>
              <w:t>下午</w:t>
            </w:r>
            <w:r w:rsidR="001F36B5" w:rsidRPr="0004234D">
              <w:rPr>
                <w:rFonts w:ascii="標楷體" w:eastAsia="標楷體" w:hAnsi="標楷體" w:cs="Arial" w:hint="eastAsia"/>
                <w:b/>
                <w:kern w:val="0"/>
                <w:sz w:val="30"/>
                <w:szCs w:val="30"/>
              </w:rPr>
              <w:t>時間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B5" w:rsidRPr="0004234D" w:rsidRDefault="001F36B5" w:rsidP="003715AF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 w:val="30"/>
                <w:szCs w:val="30"/>
              </w:rPr>
            </w:pPr>
            <w:r w:rsidRPr="0004234D">
              <w:rPr>
                <w:rFonts w:ascii="標楷體" w:eastAsia="標楷體" w:hAnsi="標楷體" w:cs="Arial" w:hint="eastAsia"/>
                <w:b/>
                <w:kern w:val="0"/>
                <w:sz w:val="30"/>
                <w:szCs w:val="30"/>
              </w:rPr>
              <w:t>議程內容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B5" w:rsidRPr="0004234D" w:rsidRDefault="001F36B5" w:rsidP="003715A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 w:val="30"/>
                <w:szCs w:val="30"/>
              </w:rPr>
            </w:pPr>
            <w:r w:rsidRPr="0004234D">
              <w:rPr>
                <w:rFonts w:ascii="標楷體" w:eastAsia="標楷體" w:hAnsi="標楷體" w:cs="Arial" w:hint="eastAsia"/>
                <w:b/>
                <w:kern w:val="0"/>
                <w:sz w:val="30"/>
                <w:szCs w:val="30"/>
              </w:rPr>
              <w:t>主講人</w:t>
            </w:r>
          </w:p>
        </w:tc>
      </w:tr>
      <w:tr w:rsidR="001F36B5" w:rsidRPr="0004234D" w:rsidTr="003715AF">
        <w:trPr>
          <w:cantSplit/>
          <w:trHeight w:val="462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F36B5" w:rsidRPr="0004234D" w:rsidRDefault="001F36B5" w:rsidP="003715A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  <w:r w:rsidRPr="0004234D">
              <w:rPr>
                <w:rFonts w:ascii="標楷體" w:eastAsia="標楷體" w:hAnsi="標楷體" w:cs="Arial"/>
                <w:kern w:val="0"/>
                <w:sz w:val="30"/>
                <w:szCs w:val="30"/>
              </w:rPr>
              <w:t>13:30-14:00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1F36B5" w:rsidRPr="0004234D" w:rsidRDefault="001F36B5" w:rsidP="003715AF">
            <w:pPr>
              <w:spacing w:line="480" w:lineRule="exact"/>
              <w:ind w:left="-2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報到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F36B5" w:rsidRPr="0004234D" w:rsidRDefault="001F36B5" w:rsidP="003715AF">
            <w:pPr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</w:p>
        </w:tc>
      </w:tr>
      <w:tr w:rsidR="001F36B5" w:rsidRPr="0004234D" w:rsidTr="002064DF">
        <w:trPr>
          <w:cantSplit/>
          <w:trHeight w:val="828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B5" w:rsidRPr="0004234D" w:rsidRDefault="001F36B5" w:rsidP="003715A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  <w:r w:rsidRPr="0004234D">
              <w:rPr>
                <w:rFonts w:ascii="標楷體" w:eastAsia="標楷體" w:hAnsi="標楷體" w:cs="Arial"/>
                <w:kern w:val="0"/>
                <w:sz w:val="30"/>
                <w:szCs w:val="30"/>
              </w:rPr>
              <w:t>14:00-1</w:t>
            </w: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4</w:t>
            </w:r>
            <w:r w:rsidRPr="0004234D">
              <w:rPr>
                <w:rFonts w:ascii="標楷體" w:eastAsia="標楷體" w:hAnsi="標楷體" w:cs="Arial"/>
                <w:kern w:val="0"/>
                <w:sz w:val="30"/>
                <w:szCs w:val="30"/>
              </w:rPr>
              <w:t>:</w:t>
            </w: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B5" w:rsidRPr="0004234D" w:rsidRDefault="001F36B5" w:rsidP="003715A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法規說明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B5" w:rsidRPr="0004234D" w:rsidRDefault="001F36B5" w:rsidP="003715AF">
            <w:pPr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衛生福利部</w:t>
            </w:r>
          </w:p>
          <w:p w:rsidR="001F36B5" w:rsidRPr="0004234D" w:rsidRDefault="001F36B5" w:rsidP="003715AF">
            <w:pPr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食品藥物管理署</w:t>
            </w:r>
          </w:p>
        </w:tc>
      </w:tr>
      <w:tr w:rsidR="001F36B5" w:rsidRPr="0004234D" w:rsidTr="003715AF">
        <w:trPr>
          <w:cantSplit/>
          <w:trHeight w:val="462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B5" w:rsidRPr="0004234D" w:rsidRDefault="001F36B5" w:rsidP="003715A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  <w:r w:rsidRPr="0004234D">
              <w:rPr>
                <w:rFonts w:ascii="標楷體" w:eastAsia="標楷體" w:hAnsi="標楷體" w:cs="Arial"/>
                <w:kern w:val="0"/>
                <w:sz w:val="30"/>
                <w:szCs w:val="30"/>
              </w:rPr>
              <w:t>14:30-1</w:t>
            </w: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5</w:t>
            </w:r>
            <w:r w:rsidRPr="0004234D">
              <w:rPr>
                <w:rFonts w:ascii="標楷體" w:eastAsia="標楷體" w:hAnsi="標楷體" w:cs="Arial"/>
                <w:kern w:val="0"/>
                <w:sz w:val="30"/>
                <w:szCs w:val="30"/>
              </w:rPr>
              <w:t>:</w:t>
            </w: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B5" w:rsidRPr="0004234D" w:rsidRDefault="001F36B5" w:rsidP="003715AF">
            <w:pPr>
              <w:widowControl/>
              <w:spacing w:line="480" w:lineRule="exact"/>
              <w:ind w:left="-2"/>
              <w:jc w:val="center"/>
              <w:rPr>
                <w:rFonts w:ascii="標楷體" w:eastAsia="標楷體" w:hAnsi="標楷體" w:cs="Arial"/>
                <w:color w:val="000000"/>
                <w:kern w:val="0"/>
                <w:sz w:val="30"/>
                <w:szCs w:val="30"/>
              </w:rPr>
            </w:pPr>
            <w:r w:rsidRPr="0004234D">
              <w:rPr>
                <w:rFonts w:ascii="標楷體" w:eastAsia="標楷體" w:hAnsi="標楷體" w:cs="Arial" w:hint="eastAsia"/>
                <w:color w:val="000000"/>
                <w:kern w:val="0"/>
                <w:sz w:val="30"/>
                <w:szCs w:val="30"/>
              </w:rPr>
              <w:t>食品藥物業者登錄平台</w:t>
            </w: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操作說明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B5" w:rsidRPr="0004234D" w:rsidRDefault="001F36B5" w:rsidP="003715AF">
            <w:pPr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關貿網路</w:t>
            </w:r>
          </w:p>
          <w:p w:rsidR="001F36B5" w:rsidRPr="0004234D" w:rsidRDefault="001F36B5" w:rsidP="003715AF">
            <w:pPr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股份有限公司</w:t>
            </w:r>
          </w:p>
        </w:tc>
      </w:tr>
      <w:tr w:rsidR="001F36B5" w:rsidRPr="0004234D" w:rsidTr="003715AF">
        <w:trPr>
          <w:cantSplit/>
          <w:trHeight w:val="462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F36B5" w:rsidRPr="0004234D" w:rsidRDefault="001F36B5" w:rsidP="003715A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15:10-15:30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1F36B5" w:rsidRPr="0004234D" w:rsidRDefault="001F36B5" w:rsidP="003715AF">
            <w:pPr>
              <w:spacing w:line="480" w:lineRule="exact"/>
              <w:ind w:left="-2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休息時間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F36B5" w:rsidRPr="0004234D" w:rsidRDefault="001F36B5" w:rsidP="003715AF">
            <w:pPr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</w:p>
        </w:tc>
      </w:tr>
      <w:tr w:rsidR="001F36B5" w:rsidRPr="0004234D" w:rsidTr="003715AF">
        <w:trPr>
          <w:cantSplit/>
          <w:trHeight w:val="462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B5" w:rsidRPr="0004234D" w:rsidRDefault="001F36B5" w:rsidP="003715A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  <w:r w:rsidRPr="0004234D">
              <w:rPr>
                <w:rFonts w:ascii="標楷體" w:eastAsia="標楷體" w:hAnsi="標楷體" w:cs="Arial"/>
                <w:kern w:val="0"/>
                <w:sz w:val="30"/>
                <w:szCs w:val="30"/>
              </w:rPr>
              <w:t>1</w:t>
            </w: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5:</w:t>
            </w:r>
            <w:r w:rsidRPr="0004234D">
              <w:rPr>
                <w:rFonts w:ascii="標楷體" w:eastAsia="標楷體" w:hAnsi="標楷體" w:cs="Arial"/>
                <w:kern w:val="0"/>
                <w:sz w:val="30"/>
                <w:szCs w:val="30"/>
              </w:rPr>
              <w:t>30-</w:t>
            </w: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16:30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B5" w:rsidRPr="0004234D" w:rsidRDefault="001F36B5" w:rsidP="003715AF">
            <w:pPr>
              <w:widowControl/>
              <w:spacing w:line="480" w:lineRule="exact"/>
              <w:ind w:left="-2"/>
              <w:jc w:val="center"/>
              <w:rPr>
                <w:rFonts w:ascii="標楷體" w:eastAsia="標楷體" w:hAnsi="標楷體" w:cs="Arial"/>
                <w:color w:val="000000"/>
                <w:kern w:val="0"/>
                <w:sz w:val="30"/>
                <w:szCs w:val="30"/>
              </w:rPr>
            </w:pPr>
            <w:r w:rsidRPr="0004234D">
              <w:rPr>
                <w:rFonts w:ascii="標楷體" w:eastAsia="標楷體" w:hAnsi="標楷體" w:cs="Arial" w:hint="eastAsia"/>
                <w:color w:val="000000"/>
                <w:kern w:val="0"/>
                <w:sz w:val="30"/>
                <w:szCs w:val="30"/>
              </w:rPr>
              <w:t>藥品追溯或追蹤申報系統操作</w:t>
            </w: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說明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B5" w:rsidRPr="00B4440A" w:rsidRDefault="001F36B5" w:rsidP="003715AF">
            <w:pPr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  <w:r w:rsidRPr="00B4440A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關貿網路</w:t>
            </w:r>
          </w:p>
          <w:p w:rsidR="001F36B5" w:rsidRPr="0004234D" w:rsidRDefault="001F36B5" w:rsidP="003715AF">
            <w:pPr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  <w:r w:rsidRPr="00B4440A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股份有限公司</w:t>
            </w:r>
          </w:p>
        </w:tc>
      </w:tr>
      <w:tr w:rsidR="001F36B5" w:rsidRPr="0004234D" w:rsidTr="003715AF">
        <w:trPr>
          <w:cantSplit/>
          <w:trHeight w:val="462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B5" w:rsidRPr="0004234D" w:rsidRDefault="001F36B5" w:rsidP="003715A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16</w:t>
            </w:r>
            <w:r w:rsidRPr="0004234D">
              <w:rPr>
                <w:rFonts w:ascii="標楷體" w:eastAsia="標楷體" w:hAnsi="標楷體" w:cs="Arial"/>
                <w:kern w:val="0"/>
                <w:sz w:val="30"/>
                <w:szCs w:val="30"/>
              </w:rPr>
              <w:t>:</w:t>
            </w: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30</w:t>
            </w:r>
            <w:r w:rsidRPr="0004234D">
              <w:rPr>
                <w:rFonts w:ascii="標楷體" w:eastAsia="標楷體" w:hAnsi="標楷體" w:cs="Arial"/>
                <w:kern w:val="0"/>
                <w:sz w:val="30"/>
                <w:szCs w:val="30"/>
              </w:rPr>
              <w:t>-1</w:t>
            </w: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7</w:t>
            </w:r>
            <w:r w:rsidRPr="0004234D">
              <w:rPr>
                <w:rFonts w:ascii="標楷體" w:eastAsia="標楷體" w:hAnsi="標楷體" w:cs="Arial"/>
                <w:kern w:val="0"/>
                <w:sz w:val="30"/>
                <w:szCs w:val="30"/>
              </w:rPr>
              <w:t>:00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B5" w:rsidRPr="0004234D" w:rsidRDefault="001F36B5" w:rsidP="003715AF">
            <w:pPr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  <w:r w:rsidRPr="0004234D">
              <w:rPr>
                <w:rFonts w:ascii="標楷體" w:eastAsia="標楷體" w:hAnsi="標楷體" w:cs="Arial"/>
                <w:kern w:val="0"/>
                <w:sz w:val="30"/>
                <w:szCs w:val="30"/>
              </w:rPr>
              <w:t>QA</w:t>
            </w: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時間</w:t>
            </w: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B5" w:rsidRPr="0004234D" w:rsidRDefault="001F36B5" w:rsidP="003715A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</w:p>
        </w:tc>
      </w:tr>
      <w:tr w:rsidR="001F36B5" w:rsidRPr="0004234D" w:rsidTr="003715AF">
        <w:trPr>
          <w:cantSplit/>
          <w:trHeight w:val="462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F36B5" w:rsidRPr="0004234D" w:rsidRDefault="001F36B5" w:rsidP="003715A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17:00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1F36B5" w:rsidRPr="0004234D" w:rsidRDefault="001F36B5" w:rsidP="003715AF">
            <w:pPr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  <w:r w:rsidRPr="0004234D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說明會結束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F36B5" w:rsidRPr="0004234D" w:rsidRDefault="001F36B5" w:rsidP="003715AF">
            <w:pPr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</w:p>
        </w:tc>
      </w:tr>
    </w:tbl>
    <w:p w:rsidR="003715AF" w:rsidRDefault="003715AF" w:rsidP="003715AF">
      <w:pPr>
        <w:pStyle w:val="ad"/>
        <w:spacing w:before="5" w:line="276" w:lineRule="auto"/>
        <w:rPr>
          <w:rFonts w:ascii="標楷體" w:eastAsia="標楷體" w:hAnsi="標楷體"/>
        </w:rPr>
      </w:pPr>
    </w:p>
    <w:p w:rsidR="003715AF" w:rsidRDefault="003715AF" w:rsidP="003715AF">
      <w:pPr>
        <w:pStyle w:val="ad"/>
        <w:spacing w:before="5" w:line="276" w:lineRule="auto"/>
        <w:rPr>
          <w:rFonts w:ascii="標楷體" w:eastAsia="標楷體" w:hAnsi="標楷體"/>
        </w:rPr>
      </w:pPr>
    </w:p>
    <w:p w:rsidR="003715AF" w:rsidRDefault="003715AF" w:rsidP="003715AF">
      <w:pPr>
        <w:pStyle w:val="ad"/>
        <w:spacing w:before="5" w:line="276" w:lineRule="auto"/>
        <w:rPr>
          <w:rFonts w:ascii="標楷體" w:eastAsia="標楷體" w:hAnsi="標楷體"/>
        </w:rPr>
      </w:pPr>
    </w:p>
    <w:p w:rsidR="00B4440A" w:rsidRDefault="00B4440A" w:rsidP="003715AF">
      <w:pPr>
        <w:pStyle w:val="ad"/>
        <w:spacing w:before="5" w:line="276" w:lineRule="auto"/>
        <w:rPr>
          <w:rFonts w:ascii="標楷體" w:eastAsia="標楷體" w:hAnsi="標楷體"/>
        </w:rPr>
      </w:pPr>
    </w:p>
    <w:p w:rsidR="003715AF" w:rsidRPr="003715AF" w:rsidRDefault="003715AF" w:rsidP="003715AF">
      <w:pPr>
        <w:pStyle w:val="ad"/>
        <w:spacing w:before="5" w:line="276" w:lineRule="auto"/>
        <w:rPr>
          <w:rFonts w:ascii="標楷體" w:eastAsia="標楷體" w:hAnsi="標楷體"/>
          <w:color w:val="FF0000"/>
        </w:rPr>
      </w:pPr>
      <w:r w:rsidRPr="003715AF">
        <w:rPr>
          <w:rFonts w:ascii="標楷體" w:eastAsia="標楷體" w:hAnsi="標楷體" w:hint="eastAsia"/>
        </w:rPr>
        <w:lastRenderedPageBreak/>
        <w:t>場</w:t>
      </w:r>
      <w:r w:rsidRPr="003715AF">
        <w:rPr>
          <w:rFonts w:ascii="標楷體" w:eastAsia="標楷體" w:hAnsi="標楷體"/>
        </w:rPr>
        <w:t>次資訊：</w:t>
      </w:r>
      <w:r w:rsidRPr="003715AF">
        <w:rPr>
          <w:rFonts w:ascii="標楷體" w:eastAsia="標楷體" w:hAnsi="標楷體"/>
          <w:color w:val="FF0000"/>
        </w:rPr>
        <w:t>※課程皆採網路線上登記，請</w:t>
      </w:r>
      <w:r w:rsidR="005E0E75">
        <w:rPr>
          <w:rFonts w:ascii="標楷體" w:eastAsia="標楷體" w:hAnsi="標楷體" w:hint="eastAsia"/>
          <w:color w:val="FF0000"/>
        </w:rPr>
        <w:t>至</w:t>
      </w:r>
      <w:r w:rsidRPr="003715AF">
        <w:rPr>
          <w:rFonts w:ascii="標楷體" w:eastAsia="標楷體" w:hAnsi="標楷體" w:hint="eastAsia"/>
          <w:color w:val="FF0000"/>
        </w:rPr>
        <w:t>報名</w:t>
      </w:r>
      <w:r w:rsidR="005E0E75">
        <w:rPr>
          <w:rFonts w:ascii="標楷體" w:eastAsia="標楷體" w:hAnsi="標楷體" w:hint="eastAsia"/>
          <w:color w:val="FF0000"/>
        </w:rPr>
        <w:t>網頁</w:t>
      </w:r>
      <w:r w:rsidRPr="003715AF">
        <w:rPr>
          <w:rFonts w:ascii="標楷體" w:eastAsia="標楷體" w:hAnsi="標楷體"/>
          <w:color w:val="FF0000"/>
        </w:rPr>
        <w:t>進行資料填寫※</w:t>
      </w:r>
    </w:p>
    <w:tbl>
      <w:tblPr>
        <w:tblStyle w:val="TableNormal"/>
        <w:tblpPr w:leftFromText="180" w:rightFromText="180" w:vertAnchor="text" w:horzAnchor="margin" w:tblpXSpec="center" w:tblpY="22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701"/>
        <w:gridCol w:w="54"/>
        <w:gridCol w:w="2072"/>
        <w:gridCol w:w="4253"/>
      </w:tblGrid>
      <w:tr w:rsidR="004D5241" w:rsidRPr="0004234D" w:rsidTr="009D6816">
        <w:trPr>
          <w:trHeight w:val="12"/>
        </w:trPr>
        <w:tc>
          <w:tcPr>
            <w:tcW w:w="1423" w:type="dxa"/>
            <w:shd w:val="clear" w:color="auto" w:fill="DAEDF3"/>
            <w:vAlign w:val="center"/>
          </w:tcPr>
          <w:p w:rsidR="003715AF" w:rsidRPr="0004234D" w:rsidRDefault="003715AF" w:rsidP="0048643E">
            <w:pPr>
              <w:pStyle w:val="TableParagraph"/>
              <w:spacing w:line="332" w:lineRule="exact"/>
              <w:ind w:left="31" w:right="27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701" w:type="dxa"/>
            <w:shd w:val="clear" w:color="auto" w:fill="DAEDF3"/>
            <w:vAlign w:val="center"/>
          </w:tcPr>
          <w:p w:rsidR="003715AF" w:rsidRPr="0004234D" w:rsidRDefault="003715AF" w:rsidP="0048643E">
            <w:pPr>
              <w:pStyle w:val="TableParagraph"/>
              <w:spacing w:line="332" w:lineRule="exact"/>
              <w:ind w:left="31" w:right="27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234D">
              <w:rPr>
                <w:rFonts w:ascii="標楷體" w:eastAsia="標楷體" w:hAnsi="標楷體"/>
                <w:b/>
                <w:sz w:val="26"/>
                <w:szCs w:val="26"/>
              </w:rPr>
              <w:t>日期</w:t>
            </w:r>
          </w:p>
        </w:tc>
        <w:tc>
          <w:tcPr>
            <w:tcW w:w="2126" w:type="dxa"/>
            <w:gridSpan w:val="2"/>
            <w:shd w:val="clear" w:color="auto" w:fill="DAEDF3"/>
            <w:vAlign w:val="center"/>
          </w:tcPr>
          <w:p w:rsidR="003715AF" w:rsidRPr="0004234D" w:rsidRDefault="003715AF" w:rsidP="0048643E">
            <w:pPr>
              <w:pStyle w:val="TableParagraph"/>
              <w:spacing w:line="332" w:lineRule="exact"/>
              <w:ind w:left="311" w:right="303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234D">
              <w:rPr>
                <w:rFonts w:ascii="標楷體" w:eastAsia="標楷體" w:hAnsi="標楷體"/>
                <w:b/>
                <w:sz w:val="26"/>
                <w:szCs w:val="26"/>
              </w:rPr>
              <w:t>時間</w:t>
            </w:r>
          </w:p>
        </w:tc>
        <w:tc>
          <w:tcPr>
            <w:tcW w:w="4253" w:type="dxa"/>
            <w:shd w:val="clear" w:color="auto" w:fill="DAEDF3"/>
            <w:vAlign w:val="center"/>
          </w:tcPr>
          <w:p w:rsidR="003715AF" w:rsidRPr="0004234D" w:rsidRDefault="003715AF" w:rsidP="0048643E">
            <w:pPr>
              <w:pStyle w:val="TableParagraph"/>
              <w:spacing w:line="332" w:lineRule="exact"/>
              <w:ind w:left="691" w:right="684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234D">
              <w:rPr>
                <w:rFonts w:ascii="標楷體" w:eastAsia="標楷體" w:hAnsi="標楷體"/>
                <w:b/>
                <w:sz w:val="26"/>
                <w:szCs w:val="26"/>
              </w:rPr>
              <w:t>地點</w:t>
            </w:r>
          </w:p>
        </w:tc>
      </w:tr>
      <w:tr w:rsidR="004D5241" w:rsidRPr="0004234D" w:rsidTr="009D6816">
        <w:trPr>
          <w:trHeight w:val="1453"/>
        </w:trPr>
        <w:tc>
          <w:tcPr>
            <w:tcW w:w="1423" w:type="dxa"/>
            <w:vAlign w:val="center"/>
          </w:tcPr>
          <w:p w:rsidR="004D5241" w:rsidRPr="0004234D" w:rsidRDefault="004D5241" w:rsidP="0048643E">
            <w:pPr>
              <w:pStyle w:val="TableParagraph"/>
              <w:spacing w:before="111"/>
              <w:ind w:left="34" w:right="27"/>
              <w:rPr>
                <w:rFonts w:ascii="標楷體" w:eastAsia="標楷體" w:hAnsi="標楷體"/>
                <w:sz w:val="26"/>
                <w:szCs w:val="26"/>
              </w:rPr>
            </w:pPr>
            <w:r w:rsidRPr="0004234D">
              <w:rPr>
                <w:rFonts w:ascii="標楷體" w:eastAsia="標楷體" w:hAnsi="標楷體" w:hint="eastAsia"/>
                <w:sz w:val="26"/>
                <w:szCs w:val="26"/>
              </w:rPr>
              <w:t>北部</w:t>
            </w:r>
          </w:p>
          <w:p w:rsidR="004D5241" w:rsidRPr="0004234D" w:rsidRDefault="004D5241" w:rsidP="0048643E">
            <w:pPr>
              <w:pStyle w:val="TableParagraph"/>
              <w:spacing w:before="111"/>
              <w:ind w:left="34" w:right="27"/>
              <w:rPr>
                <w:rFonts w:ascii="標楷體" w:eastAsia="標楷體" w:hAnsi="標楷體"/>
                <w:sz w:val="26"/>
                <w:szCs w:val="26"/>
              </w:rPr>
            </w:pPr>
            <w:r w:rsidRPr="0004234D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701" w:type="dxa"/>
            <w:vAlign w:val="center"/>
          </w:tcPr>
          <w:p w:rsidR="004D5241" w:rsidRPr="0004234D" w:rsidRDefault="00720D02" w:rsidP="004D5241">
            <w:pPr>
              <w:pStyle w:val="TableParagraph"/>
              <w:spacing w:before="111"/>
              <w:ind w:left="34" w:right="27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8</w:t>
            </w:r>
            <w:r w:rsidR="004D5241" w:rsidRPr="0004234D"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5</w:t>
            </w:r>
            <w:r w:rsidR="004D524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23</w:t>
            </w:r>
            <w:r w:rsidR="004D524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="005E0E75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(四)</w:t>
            </w:r>
          </w:p>
        </w:tc>
        <w:tc>
          <w:tcPr>
            <w:tcW w:w="2126" w:type="dxa"/>
            <w:gridSpan w:val="2"/>
            <w:vAlign w:val="center"/>
          </w:tcPr>
          <w:p w:rsidR="004D5241" w:rsidRPr="0004234D" w:rsidRDefault="005D66A8" w:rsidP="0048643E">
            <w:pPr>
              <w:pStyle w:val="TableParagraph"/>
              <w:spacing w:before="111"/>
              <w:ind w:left="311" w:right="303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14:00</w:t>
            </w:r>
            <w:r w:rsidR="006907B8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~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17:00</w:t>
            </w:r>
          </w:p>
        </w:tc>
        <w:tc>
          <w:tcPr>
            <w:tcW w:w="4253" w:type="dxa"/>
            <w:vAlign w:val="center"/>
          </w:tcPr>
          <w:p w:rsidR="009D6816" w:rsidRDefault="009D6816" w:rsidP="009D6816">
            <w:pPr>
              <w:pStyle w:val="TableParagraph"/>
              <w:spacing w:line="351" w:lineRule="exact"/>
              <w:ind w:left="0" w:right="684"/>
              <w:jc w:val="lef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9D681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台北市南港區研究院路一段130巷99號國家生技園區F棟2樓</w:t>
            </w:r>
          </w:p>
          <w:p w:rsidR="004D5241" w:rsidRPr="0004234D" w:rsidRDefault="009D6816" w:rsidP="009D6816">
            <w:pPr>
              <w:pStyle w:val="TableParagraph"/>
              <w:spacing w:line="351" w:lineRule="exact"/>
              <w:ind w:left="0" w:right="684"/>
              <w:jc w:val="lef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9D681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藥粧辦公室2樓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  <w:r w:rsidR="008B0B24" w:rsidRPr="008B0B24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F208會議室</w:t>
            </w:r>
          </w:p>
        </w:tc>
      </w:tr>
      <w:tr w:rsidR="003715AF" w:rsidRPr="0004234D" w:rsidTr="009D6816">
        <w:trPr>
          <w:trHeight w:val="581"/>
        </w:trPr>
        <w:tc>
          <w:tcPr>
            <w:tcW w:w="9503" w:type="dxa"/>
            <w:gridSpan w:val="5"/>
            <w:vAlign w:val="center"/>
          </w:tcPr>
          <w:p w:rsidR="003715AF" w:rsidRPr="0004234D" w:rsidRDefault="003715AF" w:rsidP="00453877">
            <w:pPr>
              <w:pStyle w:val="TableParagraph"/>
              <w:spacing w:line="351" w:lineRule="exact"/>
              <w:ind w:right="0"/>
              <w:jc w:val="lef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04234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北部場次報名</w:t>
            </w:r>
            <w:r w:rsidR="005E0E75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網頁</w:t>
            </w:r>
            <w:r w:rsidRPr="0004234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：</w:t>
            </w:r>
            <w:r w:rsidR="008E4ED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  <w:r w:rsidR="00453877">
              <w:rPr>
                <w:lang w:eastAsia="zh-TW"/>
              </w:rPr>
              <w:t xml:space="preserve">  </w:t>
            </w:r>
            <w:r w:rsidR="00453877" w:rsidRPr="00453877">
              <w:rPr>
                <w:lang w:eastAsia="zh-TW"/>
              </w:rPr>
              <w:t>https://forms.gle/Av3tA6rtspgnBvep8</w:t>
            </w:r>
          </w:p>
        </w:tc>
      </w:tr>
      <w:tr w:rsidR="004D5241" w:rsidRPr="0004234D" w:rsidTr="009D6816">
        <w:trPr>
          <w:trHeight w:val="1640"/>
        </w:trPr>
        <w:tc>
          <w:tcPr>
            <w:tcW w:w="1423" w:type="dxa"/>
            <w:vAlign w:val="center"/>
          </w:tcPr>
          <w:p w:rsidR="004D5241" w:rsidRPr="0004234D" w:rsidRDefault="004D5241" w:rsidP="0048643E">
            <w:pPr>
              <w:pStyle w:val="TableParagraph"/>
              <w:spacing w:before="95"/>
              <w:ind w:left="34" w:right="27"/>
              <w:rPr>
                <w:rFonts w:ascii="標楷體" w:eastAsia="標楷體" w:hAnsi="標楷體"/>
                <w:sz w:val="26"/>
                <w:szCs w:val="26"/>
              </w:rPr>
            </w:pPr>
            <w:r w:rsidRPr="0004234D">
              <w:rPr>
                <w:rFonts w:ascii="標楷體" w:eastAsia="標楷體" w:hAnsi="標楷體" w:hint="eastAsia"/>
                <w:sz w:val="26"/>
                <w:szCs w:val="26"/>
              </w:rPr>
              <w:t>中部</w:t>
            </w:r>
          </w:p>
          <w:p w:rsidR="004D5241" w:rsidRPr="0004234D" w:rsidRDefault="004D5241" w:rsidP="0048643E">
            <w:pPr>
              <w:pStyle w:val="TableParagraph"/>
              <w:spacing w:before="95"/>
              <w:ind w:left="34" w:right="27"/>
              <w:rPr>
                <w:rFonts w:ascii="標楷體" w:eastAsia="標楷體" w:hAnsi="標楷體"/>
                <w:sz w:val="26"/>
                <w:szCs w:val="26"/>
              </w:rPr>
            </w:pPr>
            <w:r w:rsidRPr="0004234D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755" w:type="dxa"/>
            <w:gridSpan w:val="2"/>
            <w:vAlign w:val="center"/>
          </w:tcPr>
          <w:p w:rsidR="004D5241" w:rsidRDefault="008D1A8F" w:rsidP="004D5241">
            <w:pPr>
              <w:pStyle w:val="TableParagraph"/>
              <w:spacing w:before="95"/>
              <w:ind w:left="34" w:right="27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8</w:t>
            </w:r>
            <w:r w:rsidR="004D5241" w:rsidRPr="0004234D"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6</w:t>
            </w:r>
            <w:r w:rsidR="004D5241" w:rsidRPr="0004234D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D34702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17</w:t>
            </w:r>
            <w:r w:rsidR="004D5241" w:rsidRPr="0004234D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  <w:p w:rsidR="005E0E75" w:rsidRPr="0004234D" w:rsidRDefault="005E0E75" w:rsidP="004D5241">
            <w:pPr>
              <w:pStyle w:val="TableParagraph"/>
              <w:spacing w:before="95"/>
              <w:ind w:left="34" w:right="27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(一)</w:t>
            </w:r>
          </w:p>
        </w:tc>
        <w:tc>
          <w:tcPr>
            <w:tcW w:w="2072" w:type="dxa"/>
            <w:vAlign w:val="center"/>
          </w:tcPr>
          <w:p w:rsidR="004D5241" w:rsidRPr="0004234D" w:rsidRDefault="005D66A8" w:rsidP="0048643E">
            <w:pPr>
              <w:pStyle w:val="TableParagraph"/>
              <w:spacing w:before="95"/>
              <w:ind w:left="311" w:right="30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14:00</w:t>
            </w:r>
            <w:r w:rsidR="006907B8">
              <w:rPr>
                <w:rFonts w:ascii="新細明體" w:eastAsia="新細明體" w:hAnsi="新細明體" w:cs="新細明體"/>
                <w:sz w:val="26"/>
                <w:szCs w:val="26"/>
                <w:lang w:val="en-US" w:eastAsia="zh-TW"/>
              </w:rPr>
              <w:t>~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17:00</w:t>
            </w:r>
          </w:p>
        </w:tc>
        <w:tc>
          <w:tcPr>
            <w:tcW w:w="4253" w:type="dxa"/>
            <w:vAlign w:val="center"/>
          </w:tcPr>
          <w:p w:rsidR="004D5241" w:rsidRDefault="004D5241" w:rsidP="004D5241">
            <w:pPr>
              <w:pStyle w:val="TableParagraph"/>
              <w:spacing w:line="351" w:lineRule="exact"/>
              <w:ind w:left="0" w:right="0"/>
              <w:jc w:val="lef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4D524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台中市南屯區公益路二段51號19樓A2   </w:t>
            </w:r>
          </w:p>
          <w:p w:rsidR="004D5241" w:rsidRPr="0004234D" w:rsidRDefault="004D5241" w:rsidP="004D5241">
            <w:pPr>
              <w:pStyle w:val="TableParagraph"/>
              <w:spacing w:line="351" w:lineRule="exact"/>
              <w:ind w:left="0" w:right="0"/>
              <w:jc w:val="lef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4D524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台中國泰人壽公益大樓</w:t>
            </w:r>
            <w:r w:rsidR="009D681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  <w:r w:rsidR="008B0B24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大會議室</w:t>
            </w:r>
          </w:p>
        </w:tc>
      </w:tr>
      <w:tr w:rsidR="003715AF" w:rsidRPr="0004234D" w:rsidTr="009D6816">
        <w:trPr>
          <w:trHeight w:val="612"/>
        </w:trPr>
        <w:tc>
          <w:tcPr>
            <w:tcW w:w="9503" w:type="dxa"/>
            <w:gridSpan w:val="5"/>
            <w:vAlign w:val="center"/>
          </w:tcPr>
          <w:p w:rsidR="003715AF" w:rsidRPr="0004234D" w:rsidRDefault="003715AF" w:rsidP="00720D02">
            <w:pPr>
              <w:pStyle w:val="TableParagraph"/>
              <w:spacing w:line="351" w:lineRule="exact"/>
              <w:ind w:right="0"/>
              <w:jc w:val="lef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04234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中部場次報名</w:t>
            </w:r>
            <w:r w:rsidR="005E0E75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網頁</w:t>
            </w:r>
            <w:r w:rsidRPr="0004234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：</w:t>
            </w:r>
            <w:r w:rsidRPr="0004234D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</w:t>
            </w:r>
            <w:r w:rsidR="00453877">
              <w:rPr>
                <w:lang w:eastAsia="zh-TW"/>
              </w:rPr>
              <w:t xml:space="preserve"> </w:t>
            </w:r>
            <w:r w:rsidR="00453877" w:rsidRPr="00453877">
              <w:rPr>
                <w:lang w:eastAsia="zh-TW"/>
              </w:rPr>
              <w:t>https://forms.gle/AssMbskqn8wqLitT6</w:t>
            </w:r>
          </w:p>
        </w:tc>
      </w:tr>
      <w:tr w:rsidR="004D5241" w:rsidRPr="0004234D" w:rsidTr="009D6816">
        <w:trPr>
          <w:trHeight w:val="1338"/>
        </w:trPr>
        <w:tc>
          <w:tcPr>
            <w:tcW w:w="1423" w:type="dxa"/>
            <w:vAlign w:val="center"/>
          </w:tcPr>
          <w:p w:rsidR="004D5241" w:rsidRPr="0004234D" w:rsidRDefault="004D5241" w:rsidP="0048643E">
            <w:pPr>
              <w:pStyle w:val="TableParagraph"/>
              <w:spacing w:before="95"/>
              <w:ind w:left="34" w:right="27"/>
              <w:rPr>
                <w:rFonts w:ascii="標楷體" w:eastAsia="標楷體" w:hAnsi="標楷體"/>
                <w:sz w:val="26"/>
                <w:szCs w:val="26"/>
              </w:rPr>
            </w:pPr>
            <w:r w:rsidRPr="0004234D">
              <w:rPr>
                <w:rFonts w:ascii="標楷體" w:eastAsia="標楷體" w:hAnsi="標楷體" w:hint="eastAsia"/>
                <w:sz w:val="26"/>
                <w:szCs w:val="26"/>
              </w:rPr>
              <w:t>南部</w:t>
            </w:r>
          </w:p>
          <w:p w:rsidR="004D5241" w:rsidRPr="0004234D" w:rsidRDefault="004D5241" w:rsidP="0048643E">
            <w:pPr>
              <w:pStyle w:val="TableParagraph"/>
              <w:spacing w:before="95"/>
              <w:ind w:left="34" w:right="27"/>
              <w:rPr>
                <w:rFonts w:ascii="標楷體" w:eastAsia="標楷體" w:hAnsi="標楷體"/>
                <w:sz w:val="26"/>
                <w:szCs w:val="26"/>
              </w:rPr>
            </w:pPr>
            <w:r w:rsidRPr="0004234D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755" w:type="dxa"/>
            <w:gridSpan w:val="2"/>
            <w:vAlign w:val="center"/>
          </w:tcPr>
          <w:p w:rsidR="004D5241" w:rsidRDefault="004D5241" w:rsidP="008D1A8F">
            <w:pPr>
              <w:pStyle w:val="TableParagraph"/>
              <w:spacing w:before="95"/>
              <w:ind w:left="34" w:right="27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04234D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8D1A8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8</w:t>
            </w:r>
            <w:r w:rsidRPr="0004234D"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234D"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D1A8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</w:t>
            </w:r>
            <w:r w:rsidRPr="0004234D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  <w:p w:rsidR="005E0E75" w:rsidRPr="0004234D" w:rsidRDefault="005E0E75" w:rsidP="008D1A8F">
            <w:pPr>
              <w:pStyle w:val="TableParagraph"/>
              <w:spacing w:before="95"/>
              <w:ind w:left="34" w:right="27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(三)</w:t>
            </w:r>
          </w:p>
        </w:tc>
        <w:tc>
          <w:tcPr>
            <w:tcW w:w="2072" w:type="dxa"/>
            <w:vAlign w:val="center"/>
          </w:tcPr>
          <w:p w:rsidR="004D5241" w:rsidRPr="0004234D" w:rsidRDefault="005D66A8" w:rsidP="004D5241">
            <w:pPr>
              <w:pStyle w:val="TableParagraph"/>
              <w:spacing w:before="95"/>
              <w:ind w:left="34" w:right="2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14:00</w:t>
            </w:r>
            <w:r w:rsidR="006907B8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~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17:00</w:t>
            </w:r>
          </w:p>
        </w:tc>
        <w:tc>
          <w:tcPr>
            <w:tcW w:w="4253" w:type="dxa"/>
            <w:vAlign w:val="center"/>
          </w:tcPr>
          <w:p w:rsidR="00F155C7" w:rsidRDefault="008B0B24" w:rsidP="00F155C7">
            <w:pPr>
              <w:pStyle w:val="TableParagraph"/>
              <w:spacing w:before="95"/>
              <w:ind w:left="34" w:right="27"/>
              <w:jc w:val="lef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8B0B24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嘉義縣太保市太保二路</w:t>
            </w:r>
            <w:r w:rsidR="00F155C7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113</w:t>
            </w:r>
            <w:r w:rsidRPr="008B0B24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號</w:t>
            </w:r>
          </w:p>
          <w:p w:rsidR="004D5241" w:rsidRPr="0004234D" w:rsidRDefault="008B0B24" w:rsidP="00F155C7">
            <w:pPr>
              <w:pStyle w:val="TableParagraph"/>
              <w:spacing w:before="95"/>
              <w:ind w:left="34" w:right="27"/>
              <w:jc w:val="lef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8B0B24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永在食安大樓</w:t>
            </w:r>
            <w:r w:rsidR="00F155C7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3樓</w:t>
            </w:r>
            <w:r w:rsidR="009D681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  <w:r w:rsidR="00F155C7" w:rsidRPr="00F155C7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E301會議室</w:t>
            </w:r>
            <w:r w:rsidR="004D524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</w:p>
        </w:tc>
      </w:tr>
      <w:tr w:rsidR="003715AF" w:rsidRPr="0004234D" w:rsidTr="009D6816">
        <w:trPr>
          <w:trHeight w:val="624"/>
        </w:trPr>
        <w:tc>
          <w:tcPr>
            <w:tcW w:w="9503" w:type="dxa"/>
            <w:gridSpan w:val="5"/>
            <w:vAlign w:val="center"/>
          </w:tcPr>
          <w:p w:rsidR="003715AF" w:rsidRPr="0004234D" w:rsidRDefault="003715AF" w:rsidP="00453877">
            <w:pPr>
              <w:pStyle w:val="TableParagraph"/>
              <w:spacing w:line="351" w:lineRule="exact"/>
              <w:ind w:right="0"/>
              <w:jc w:val="lef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04234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南部場次報名</w:t>
            </w:r>
            <w:r w:rsidR="005E0E75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網頁</w:t>
            </w:r>
            <w:r w:rsidRPr="0004234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：</w:t>
            </w:r>
            <w:r w:rsidRPr="0004234D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</w:t>
            </w:r>
            <w:r w:rsidR="00453877">
              <w:rPr>
                <w:lang w:eastAsia="zh-TW"/>
              </w:rPr>
              <w:t xml:space="preserve">  </w:t>
            </w:r>
            <w:r w:rsidR="00453877" w:rsidRPr="00453877">
              <w:rPr>
                <w:lang w:eastAsia="zh-TW"/>
              </w:rPr>
              <w:t>https://forms.gle/XJmoEPMBfYa49XDL9</w:t>
            </w:r>
          </w:p>
        </w:tc>
      </w:tr>
    </w:tbl>
    <w:p w:rsidR="003715AF" w:rsidRDefault="003715AF" w:rsidP="001F36B5">
      <w:pPr>
        <w:widowControl/>
        <w:spacing w:line="480" w:lineRule="exact"/>
        <w:rPr>
          <w:rFonts w:ascii="微軟正黑體" w:eastAsia="微軟正黑體" w:hAnsi="微軟正黑體" w:cs="新細明體"/>
          <w:kern w:val="0"/>
          <w:sz w:val="28"/>
          <w:szCs w:val="28"/>
        </w:rPr>
      </w:pPr>
    </w:p>
    <w:p w:rsidR="003715AF" w:rsidRDefault="003715AF" w:rsidP="001F36B5">
      <w:pPr>
        <w:widowControl/>
        <w:spacing w:line="480" w:lineRule="exact"/>
        <w:rPr>
          <w:rFonts w:ascii="微軟正黑體" w:eastAsia="微軟正黑體" w:hAnsi="微軟正黑體" w:cs="新細明體"/>
          <w:kern w:val="0"/>
          <w:sz w:val="28"/>
          <w:szCs w:val="28"/>
        </w:rPr>
      </w:pPr>
    </w:p>
    <w:p w:rsidR="001F36B5" w:rsidRPr="00D76234" w:rsidRDefault="001F36B5" w:rsidP="001F36B5">
      <w:pPr>
        <w:widowControl/>
        <w:spacing w:line="480" w:lineRule="exact"/>
        <w:rPr>
          <w:rFonts w:ascii="標楷體" w:eastAsia="標楷體" w:hAnsi="標楷體" w:cs="新細明體"/>
          <w:kern w:val="0"/>
          <w:sz w:val="27"/>
          <w:szCs w:val="27"/>
        </w:rPr>
      </w:pPr>
      <w:r w:rsidRPr="00D76234">
        <w:rPr>
          <w:rFonts w:ascii="標楷體" w:eastAsia="標楷體" w:hAnsi="標楷體" w:cs="新細明體" w:hint="eastAsia"/>
          <w:kern w:val="0"/>
          <w:sz w:val="27"/>
          <w:szCs w:val="27"/>
        </w:rPr>
        <w:t>報名注意事項：</w:t>
      </w:r>
    </w:p>
    <w:p w:rsidR="00D76234" w:rsidRPr="00D76234" w:rsidRDefault="00D76234" w:rsidP="00D76234">
      <w:pPr>
        <w:pStyle w:val="a8"/>
        <w:widowControl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新細明體"/>
          <w:kern w:val="0"/>
          <w:sz w:val="27"/>
          <w:szCs w:val="27"/>
        </w:rPr>
      </w:pPr>
      <w:r w:rsidRPr="00D76234">
        <w:rPr>
          <w:rFonts w:ascii="標楷體" w:eastAsia="標楷體" w:hAnsi="標楷體" w:cs="新細明體"/>
          <w:kern w:val="0"/>
          <w:sz w:val="27"/>
          <w:szCs w:val="27"/>
        </w:rPr>
        <w:t>報名截止日期為</w:t>
      </w:r>
      <w:r w:rsidRPr="00D76234">
        <w:rPr>
          <w:rFonts w:ascii="標楷體" w:eastAsia="標楷體" w:hAnsi="標楷體" w:cs="新細明體" w:hint="eastAsia"/>
          <w:kern w:val="0"/>
          <w:sz w:val="27"/>
          <w:szCs w:val="27"/>
        </w:rPr>
        <w:t>額滿為止</w:t>
      </w:r>
      <w:r w:rsidR="00B4440A">
        <w:rPr>
          <w:rFonts w:ascii="標楷體" w:eastAsia="標楷體" w:hAnsi="標楷體" w:cs="新細明體" w:hint="eastAsia"/>
          <w:kern w:val="0"/>
          <w:sz w:val="27"/>
          <w:szCs w:val="27"/>
        </w:rPr>
        <w:t>。</w:t>
      </w:r>
    </w:p>
    <w:p w:rsidR="00D76234" w:rsidRPr="00D76234" w:rsidRDefault="00D76234" w:rsidP="00D76234">
      <w:pPr>
        <w:pStyle w:val="a8"/>
        <w:widowControl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新細明體"/>
          <w:kern w:val="0"/>
          <w:sz w:val="27"/>
          <w:szCs w:val="27"/>
        </w:rPr>
      </w:pPr>
      <w:r w:rsidRPr="00D76234">
        <w:rPr>
          <w:rFonts w:ascii="標楷體" w:eastAsia="標楷體" w:hAnsi="標楷體" w:cs="新細明體"/>
          <w:kern w:val="0"/>
          <w:sz w:val="27"/>
          <w:szCs w:val="27"/>
        </w:rPr>
        <w:t>為響應環保，教育訓練教材僅提供電子檔案;</w:t>
      </w:r>
      <w:r w:rsidRPr="00D76234">
        <w:rPr>
          <w:rFonts w:ascii="標楷體" w:eastAsia="標楷體" w:hAnsi="標楷體" w:cs="新細明體" w:hint="eastAsia"/>
          <w:kern w:val="0"/>
          <w:sz w:val="27"/>
          <w:szCs w:val="27"/>
        </w:rPr>
        <w:t>課程日期前</w:t>
      </w:r>
      <w:r w:rsidR="002064DF">
        <w:rPr>
          <w:rFonts w:ascii="標楷體" w:eastAsia="標楷體" w:hAnsi="標楷體" w:cs="新細明體" w:hint="eastAsia"/>
          <w:kern w:val="0"/>
          <w:sz w:val="27"/>
          <w:szCs w:val="27"/>
        </w:rPr>
        <w:t>二日</w:t>
      </w:r>
      <w:r w:rsidRPr="00D76234"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Pr="00D76234">
        <w:rPr>
          <w:rFonts w:ascii="標楷體" w:eastAsia="標楷體" w:hAnsi="標楷體" w:cs="新細明體"/>
          <w:kern w:val="0"/>
          <w:sz w:val="27"/>
          <w:szCs w:val="27"/>
        </w:rPr>
        <w:t>將教材E-MAIL給您</w:t>
      </w:r>
      <w:r w:rsidR="00B4440A">
        <w:rPr>
          <w:rFonts w:ascii="標楷體" w:eastAsia="標楷體" w:hAnsi="標楷體" w:cs="新細明體" w:hint="eastAsia"/>
          <w:kern w:val="0"/>
          <w:sz w:val="27"/>
          <w:szCs w:val="27"/>
        </w:rPr>
        <w:t>。</w:t>
      </w:r>
    </w:p>
    <w:p w:rsidR="001F36B5" w:rsidRPr="00D76234" w:rsidRDefault="001F36B5" w:rsidP="001F36B5">
      <w:pPr>
        <w:pStyle w:val="a8"/>
        <w:widowControl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新細明體"/>
          <w:kern w:val="0"/>
          <w:sz w:val="27"/>
          <w:szCs w:val="27"/>
        </w:rPr>
      </w:pPr>
      <w:r w:rsidRPr="00D76234">
        <w:rPr>
          <w:rFonts w:ascii="標楷體" w:eastAsia="標楷體" w:hAnsi="標楷體" w:cs="新細明體" w:hint="eastAsia"/>
          <w:kern w:val="0"/>
          <w:sz w:val="27"/>
          <w:szCs w:val="27"/>
        </w:rPr>
        <w:t>如有相關疑問，歡迎電洽電話：0809-090-722，</w:t>
      </w:r>
      <w:r w:rsidR="00D76234" w:rsidRPr="00D76234">
        <w:rPr>
          <w:rFonts w:ascii="標楷體" w:eastAsia="標楷體" w:hAnsi="標楷體" w:hint="eastAsia"/>
          <w:sz w:val="27"/>
          <w:szCs w:val="27"/>
        </w:rPr>
        <w:t>或來信至</w:t>
      </w:r>
      <w:r w:rsidR="00D76234">
        <w:rPr>
          <w:rFonts w:ascii="標楷體" w:eastAsia="標楷體" w:hAnsi="標楷體" w:hint="eastAsia"/>
          <w:sz w:val="27"/>
          <w:szCs w:val="27"/>
        </w:rPr>
        <w:t xml:space="preserve">： </w:t>
      </w:r>
      <w:r w:rsidR="00D76234" w:rsidRPr="00D76234">
        <w:rPr>
          <w:rFonts w:ascii="標楷體" w:eastAsia="標楷體" w:hAnsi="標楷體" w:hint="eastAsia"/>
          <w:sz w:val="27"/>
          <w:szCs w:val="27"/>
        </w:rPr>
        <w:t xml:space="preserve"> </w:t>
      </w:r>
      <w:hyperlink r:id="rId9" w:history="1">
        <w:r w:rsidR="00D76234" w:rsidRPr="008E4ED1">
          <w:rPr>
            <w:rStyle w:val="a3"/>
            <w:rFonts w:ascii="標楷體" w:eastAsia="標楷體" w:hAnsi="標楷體"/>
            <w:sz w:val="27"/>
            <w:szCs w:val="27"/>
          </w:rPr>
          <w:t>dtrace@tradevan.com.tw</w:t>
        </w:r>
      </w:hyperlink>
    </w:p>
    <w:p w:rsidR="00D76234" w:rsidRPr="00D76234" w:rsidRDefault="00D76234" w:rsidP="001F36B5">
      <w:pPr>
        <w:widowControl/>
        <w:rPr>
          <w:rFonts w:ascii="微軟正黑體" w:eastAsia="微軟正黑體" w:hAnsi="微軟正黑體" w:cs="新細明體"/>
          <w:color w:val="000000" w:themeColor="text1"/>
          <w:kern w:val="0"/>
          <w:sz w:val="28"/>
          <w:szCs w:val="28"/>
        </w:rPr>
      </w:pPr>
    </w:p>
    <w:p w:rsidR="00D76234" w:rsidRDefault="00D76234" w:rsidP="001F36B5">
      <w:pPr>
        <w:widowControl/>
        <w:rPr>
          <w:rFonts w:ascii="微軟正黑體" w:eastAsia="微軟正黑體" w:hAnsi="微軟正黑體" w:cs="新細明體"/>
          <w:color w:val="000000" w:themeColor="text1"/>
          <w:kern w:val="0"/>
          <w:sz w:val="28"/>
          <w:szCs w:val="28"/>
        </w:rPr>
      </w:pPr>
    </w:p>
    <w:p w:rsidR="00D76234" w:rsidRDefault="00D76234" w:rsidP="001F36B5">
      <w:pPr>
        <w:widowControl/>
        <w:rPr>
          <w:rFonts w:ascii="微軟正黑體" w:eastAsia="微軟正黑體" w:hAnsi="微軟正黑體" w:cs="新細明體"/>
          <w:color w:val="000000" w:themeColor="text1"/>
          <w:kern w:val="0"/>
          <w:sz w:val="28"/>
          <w:szCs w:val="28"/>
        </w:rPr>
      </w:pPr>
    </w:p>
    <w:p w:rsidR="00C50D2E" w:rsidRPr="00C50D2E" w:rsidRDefault="00C50D2E" w:rsidP="001F36B5">
      <w:pPr>
        <w:widowControl/>
        <w:rPr>
          <w:rFonts w:ascii="微軟正黑體" w:eastAsia="微軟正黑體" w:hAnsi="微軟正黑體" w:cs="新細明體"/>
          <w:color w:val="000000" w:themeColor="text1"/>
          <w:kern w:val="0"/>
          <w:sz w:val="28"/>
          <w:szCs w:val="28"/>
        </w:rPr>
      </w:pPr>
    </w:p>
    <w:p w:rsidR="00D76234" w:rsidRDefault="00D76234" w:rsidP="001F36B5">
      <w:pPr>
        <w:widowControl/>
        <w:rPr>
          <w:rFonts w:ascii="微軟正黑體" w:eastAsia="微軟正黑體" w:hAnsi="微軟正黑體" w:cs="新細明體"/>
          <w:color w:val="000000" w:themeColor="text1"/>
          <w:kern w:val="0"/>
          <w:sz w:val="28"/>
          <w:szCs w:val="28"/>
        </w:rPr>
      </w:pPr>
    </w:p>
    <w:p w:rsidR="001F36B5" w:rsidRDefault="001F36B5" w:rsidP="003C260D">
      <w:pPr>
        <w:widowControl/>
        <w:spacing w:line="480" w:lineRule="exact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6E12BB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lastRenderedPageBreak/>
        <w:t>交通資訊</w:t>
      </w:r>
    </w:p>
    <w:p w:rsidR="00F42C32" w:rsidRDefault="00F42C32" w:rsidP="00F42C32">
      <w:pPr>
        <w:pStyle w:val="TableParagraph"/>
        <w:spacing w:line="351" w:lineRule="exact"/>
        <w:ind w:left="0" w:right="684"/>
        <w:jc w:val="left"/>
        <w:rPr>
          <w:rFonts w:ascii="標楷體" w:eastAsia="標楷體" w:hAnsi="標楷體"/>
          <w:sz w:val="26"/>
          <w:szCs w:val="26"/>
        </w:rPr>
      </w:pPr>
      <w:r w:rsidRPr="006E12BB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北部場次：</w:t>
      </w:r>
      <w:r w:rsidR="001C17BD" w:rsidRPr="009D6816">
        <w:rPr>
          <w:rFonts w:ascii="標楷體" w:eastAsia="標楷體" w:hAnsi="標楷體" w:hint="eastAsia"/>
          <w:sz w:val="26"/>
          <w:szCs w:val="26"/>
        </w:rPr>
        <w:t>台北市南港區研究院路一段130巷99號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42C32" w:rsidRPr="00F42C32" w:rsidRDefault="006E12BB" w:rsidP="00F42C32">
      <w:pPr>
        <w:pStyle w:val="TableParagraph"/>
        <w:spacing w:line="351" w:lineRule="exact"/>
        <w:ind w:right="684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sym w:font="Wingdings 3" w:char="F075"/>
      </w:r>
      <w:r w:rsidR="00F42C32" w:rsidRPr="00F42C32">
        <w:rPr>
          <w:rFonts w:ascii="標楷體" w:eastAsia="標楷體" w:hAnsi="標楷體" w:hint="eastAsia"/>
          <w:sz w:val="26"/>
          <w:szCs w:val="26"/>
        </w:rPr>
        <w:t>自行開車:</w:t>
      </w:r>
    </w:p>
    <w:p w:rsidR="00F42C32" w:rsidRPr="00F42C32" w:rsidRDefault="001A6FB8" w:rsidP="001A6FB8">
      <w:pPr>
        <w:pStyle w:val="TableParagraph"/>
        <w:spacing w:line="351" w:lineRule="exact"/>
        <w:ind w:left="0" w:right="684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  <w:lang w:val="en-US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78105</wp:posOffset>
            </wp:positionV>
            <wp:extent cx="5400675" cy="4429125"/>
            <wp:effectExtent l="19050" t="0" r="9525" b="0"/>
            <wp:wrapTopAndBottom/>
            <wp:docPr id="4" name="圖片 4" descr="ååäº¤éè³è¨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ååäº¤éè³è¨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2BB">
        <w:rPr>
          <w:rFonts w:ascii="標楷體" w:eastAsia="標楷體" w:hAnsi="標楷體" w:hint="eastAsia"/>
          <w:sz w:val="26"/>
          <w:szCs w:val="26"/>
        </w:rPr>
        <w:sym w:font="Wingdings 3" w:char="F075"/>
      </w:r>
      <w:r w:rsidR="00F42C32" w:rsidRPr="00F42C32">
        <w:rPr>
          <w:rFonts w:ascii="標楷體" w:eastAsia="標楷體" w:hAnsi="標楷體" w:hint="eastAsia"/>
          <w:sz w:val="26"/>
          <w:szCs w:val="26"/>
        </w:rPr>
        <w:t>搭乘公車:</w:t>
      </w:r>
      <w:r w:rsidR="006E12BB" w:rsidRPr="006E12BB">
        <w:rPr>
          <w:rFonts w:ascii="標楷體" w:eastAsia="標楷體" w:hAnsi="標楷體" w:hint="eastAsia"/>
          <w:noProof/>
          <w:sz w:val="26"/>
          <w:szCs w:val="26"/>
        </w:rPr>
        <w:t xml:space="preserve"> </w:t>
      </w:r>
      <w:r w:rsidRPr="001A6FB8">
        <w:rPr>
          <w:rFonts w:ascii="標楷體" w:eastAsia="標楷體" w:hAnsi="標楷體" w:hint="eastAsia"/>
          <w:noProof/>
          <w:sz w:val="26"/>
          <w:szCs w:val="26"/>
        </w:rPr>
        <w:t>205, 212直行忠孝東路, 212夜間公車, 212經南港路, 270, 270區間車, 306, 306區間車, 620, 645, 645區間車, 679, 679區間車, 藍25, 小1, 小5, 小12, 小12區間車, 小12延駛動物園 (圓拱橋站)</w:t>
      </w:r>
      <w:r w:rsidRPr="00F42C32">
        <w:rPr>
          <w:rFonts w:ascii="標楷體" w:eastAsia="標楷體" w:hAnsi="標楷體"/>
          <w:sz w:val="26"/>
          <w:szCs w:val="26"/>
        </w:rPr>
        <w:t xml:space="preserve"> </w:t>
      </w:r>
    </w:p>
    <w:p w:rsidR="00F42C32" w:rsidRPr="00F42C32" w:rsidRDefault="006E12BB" w:rsidP="00F42C32">
      <w:pPr>
        <w:widowControl/>
        <w:spacing w:line="480" w:lineRule="exact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  <w:r>
        <w:rPr>
          <w:rFonts w:ascii="標楷體" w:eastAsia="標楷體" w:hAnsi="標楷體" w:hint="eastAsia"/>
          <w:sz w:val="26"/>
          <w:szCs w:val="26"/>
        </w:rPr>
        <w:sym w:font="Wingdings 3" w:char="F075"/>
      </w:r>
      <w:r w:rsidR="00F42C32" w:rsidRPr="00F42C32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搭乘捷運:</w:t>
      </w:r>
    </w:p>
    <w:p w:rsidR="001A6FB8" w:rsidRPr="001A6FB8" w:rsidRDefault="001A6FB8" w:rsidP="001A6FB8">
      <w:pPr>
        <w:widowControl/>
        <w:spacing w:line="480" w:lineRule="exact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1.</w:t>
      </w:r>
      <w:r w:rsidRPr="001A6FB8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南港站2號出口右轉換乘公車： 212(直)、 212(區)、 270或 藍25 (圓拱橋站)</w:t>
      </w:r>
    </w:p>
    <w:p w:rsidR="001A6FB8" w:rsidRDefault="001A6FB8" w:rsidP="001A6FB8">
      <w:pPr>
        <w:widowControl/>
        <w:spacing w:line="480" w:lineRule="exact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2.</w:t>
      </w:r>
      <w:r w:rsidRPr="001A6FB8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南港展覽館站5號出口對面換乘公車 212、 276、 306、 620、 645、 679、 205、 小5、 小1、 小12 (圓拱橋站)</w:t>
      </w:r>
    </w:p>
    <w:p w:rsidR="001A6FB8" w:rsidRDefault="001A6FB8" w:rsidP="001A6FB8">
      <w:pPr>
        <w:widowControl/>
        <w:spacing w:line="480" w:lineRule="exact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  <w:r>
        <w:rPr>
          <w:rFonts w:ascii="標楷體" w:eastAsia="標楷體" w:hAnsi="標楷體" w:hint="eastAsia"/>
          <w:sz w:val="26"/>
          <w:szCs w:val="26"/>
        </w:rPr>
        <w:sym w:font="Wingdings 3" w:char="F075"/>
      </w: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搭乘火</w:t>
      </w:r>
      <w:r w:rsidRPr="00F42C32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車:</w:t>
      </w:r>
    </w:p>
    <w:p w:rsidR="001A6FB8" w:rsidRDefault="001A6FB8" w:rsidP="001A6FB8">
      <w:pPr>
        <w:widowControl/>
        <w:spacing w:line="480" w:lineRule="exact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  <w:r w:rsidRPr="001A6FB8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南港火車站轉乘公車 306、 205、 276、 小12、 212、 679、 小5 (圓拱橋站)</w:t>
      </w:r>
    </w:p>
    <w:p w:rsidR="001A6FB8" w:rsidRDefault="001A6FB8" w:rsidP="001A6FB8">
      <w:pPr>
        <w:widowControl/>
        <w:spacing w:line="480" w:lineRule="exact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</w:p>
    <w:p w:rsidR="00047A78" w:rsidRDefault="00047A78" w:rsidP="001A6FB8">
      <w:pPr>
        <w:widowControl/>
        <w:spacing w:line="480" w:lineRule="exact"/>
        <w:rPr>
          <w:rFonts w:ascii="標楷體" w:eastAsia="標楷體" w:hAnsi="標楷體" w:cs="Noto Sans Mono CJK JP Regular"/>
          <w:kern w:val="0"/>
          <w:sz w:val="26"/>
          <w:szCs w:val="26"/>
          <w:lang w:bidi="zh-TW"/>
        </w:rPr>
      </w:pPr>
    </w:p>
    <w:p w:rsidR="00047A78" w:rsidRDefault="00047A78">
      <w:pPr>
        <w:widowControl/>
        <w:rPr>
          <w:rFonts w:ascii="標楷體" w:eastAsia="標楷體" w:hAnsi="標楷體" w:cs="Noto Sans Mono CJK JP Regular"/>
          <w:kern w:val="0"/>
          <w:sz w:val="26"/>
          <w:szCs w:val="26"/>
          <w:lang w:bidi="zh-TW"/>
        </w:rPr>
      </w:pPr>
      <w:r>
        <w:rPr>
          <w:rFonts w:ascii="標楷體" w:eastAsia="標楷體" w:hAnsi="標楷體" w:cs="Noto Sans Mono CJK JP Regular"/>
          <w:kern w:val="0"/>
          <w:sz w:val="26"/>
          <w:szCs w:val="26"/>
          <w:lang w:bidi="zh-TW"/>
        </w:rPr>
        <w:br w:type="page"/>
      </w:r>
    </w:p>
    <w:p w:rsidR="00F42C32" w:rsidRDefault="00B35D36" w:rsidP="001A6FB8">
      <w:pPr>
        <w:widowControl/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lastRenderedPageBreak/>
        <w:t>中</w:t>
      </w:r>
      <w:r w:rsidRPr="006E12BB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部場次：</w:t>
      </w:r>
      <w:r w:rsidRPr="004D5241">
        <w:rPr>
          <w:rFonts w:ascii="標楷體" w:eastAsia="標楷體" w:hAnsi="標楷體" w:hint="eastAsia"/>
          <w:sz w:val="26"/>
          <w:szCs w:val="26"/>
        </w:rPr>
        <w:t>台中市南屯區公益路二段51號19樓A2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82AA2" w:rsidRPr="00F42C32" w:rsidRDefault="00F82AA2" w:rsidP="00F82AA2">
      <w:pPr>
        <w:pStyle w:val="TableParagraph"/>
        <w:spacing w:line="351" w:lineRule="exact"/>
        <w:ind w:right="684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sym w:font="Wingdings 3" w:char="F075"/>
      </w:r>
      <w:r w:rsidRPr="00F42C32">
        <w:rPr>
          <w:rFonts w:ascii="標楷體" w:eastAsia="標楷體" w:hAnsi="標楷體" w:hint="eastAsia"/>
          <w:sz w:val="26"/>
          <w:szCs w:val="26"/>
        </w:rPr>
        <w:t>自行開車:</w:t>
      </w:r>
    </w:p>
    <w:p w:rsidR="008126AC" w:rsidRPr="008126AC" w:rsidRDefault="008126AC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  <w:r w:rsidRPr="008126A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1.本大樓地下停車場：由大進街進入)費用：平日：30元/HR</w:t>
      </w: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。</w:t>
      </w:r>
    </w:p>
    <w:p w:rsidR="008126AC" w:rsidRPr="008126AC" w:rsidRDefault="008126AC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  <w:r w:rsidRPr="008126A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2.家樂福：大墩路533號。費用：30元/HR</w:t>
      </w:r>
    </w:p>
    <w:p w:rsidR="005E4C1C" w:rsidRDefault="008126AC" w:rsidP="008126AC">
      <w:pPr>
        <w:widowControl/>
        <w:spacing w:line="480" w:lineRule="exact"/>
        <w:ind w:firstLineChars="50" w:firstLine="130"/>
        <w:rPr>
          <w:rFonts w:ascii="微軟正黑體" w:eastAsia="微軟正黑體" w:hAnsi="微軟正黑體" w:cs="新細明體"/>
          <w:color w:val="000000" w:themeColor="text1"/>
          <w:kern w:val="0"/>
          <w:sz w:val="28"/>
          <w:szCs w:val="28"/>
        </w:rPr>
      </w:pPr>
      <w:r w:rsidRPr="008126A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3.大新停車場：大墩十一街與東興路交叉口。費用：10元/30</w:t>
      </w: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分</w:t>
      </w:r>
    </w:p>
    <w:p w:rsidR="00E530E5" w:rsidRDefault="00E530E5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  <w:r>
        <w:rPr>
          <w:rFonts w:ascii="標楷體" w:eastAsia="標楷體" w:hAnsi="標楷體" w:cs="Noto Sans Mono CJK JP Regular" w:hint="eastAsia"/>
          <w:noProof/>
          <w:kern w:val="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91440</wp:posOffset>
            </wp:positionV>
            <wp:extent cx="4661535" cy="4305300"/>
            <wp:effectExtent l="19050" t="0" r="5715" b="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3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0E5" w:rsidRDefault="00E530E5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</w:p>
    <w:p w:rsidR="00E530E5" w:rsidRDefault="00E530E5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</w:p>
    <w:p w:rsidR="00E530E5" w:rsidRDefault="00E530E5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</w:p>
    <w:p w:rsidR="00E530E5" w:rsidRDefault="00E530E5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</w:p>
    <w:p w:rsidR="00E530E5" w:rsidRDefault="00E530E5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</w:p>
    <w:p w:rsidR="00E530E5" w:rsidRDefault="00E530E5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</w:p>
    <w:p w:rsidR="00E530E5" w:rsidRDefault="00E530E5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</w:p>
    <w:p w:rsidR="00E530E5" w:rsidRDefault="00E530E5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</w:p>
    <w:p w:rsidR="00E530E5" w:rsidRDefault="00E530E5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</w:p>
    <w:p w:rsidR="00E530E5" w:rsidRDefault="00E530E5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</w:p>
    <w:p w:rsidR="00E530E5" w:rsidRDefault="00E530E5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</w:p>
    <w:p w:rsidR="00E530E5" w:rsidRDefault="00E530E5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</w:p>
    <w:p w:rsidR="00E530E5" w:rsidRDefault="00E530E5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</w:p>
    <w:p w:rsidR="00E530E5" w:rsidRDefault="00E530E5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</w:p>
    <w:p w:rsidR="00F42C32" w:rsidRPr="005E4C1C" w:rsidRDefault="008126AC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  <w:r w:rsidRPr="008126A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sym w:font="Wingdings 3" w:char="F075"/>
      </w:r>
      <w:r w:rsidR="005E4C1C" w:rsidRP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大眾交通工具：</w:t>
      </w:r>
    </w:p>
    <w:p w:rsidR="005E4C1C" w:rsidRPr="005E4C1C" w:rsidRDefault="005E4C1C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1.</w:t>
      </w:r>
      <w:r w:rsidRP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台中市公車 23 . 72 . 107 皆可到達，下車站牌--公益東興路口</w:t>
      </w:r>
    </w:p>
    <w:p w:rsidR="005E4C1C" w:rsidRPr="005E4C1C" w:rsidRDefault="00F82AA2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2.</w:t>
      </w:r>
      <w:r w:rsidR="005E4C1C" w:rsidRP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台中火車站可搭乘</w:t>
      </w: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27</w:t>
      </w:r>
      <w:r w:rsidR="005E4C1C" w:rsidRP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號公車往嶺東科技大學，下車站牌</w:t>
      </w: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--</w:t>
      </w:r>
      <w:r w:rsidR="005E4C1C" w:rsidRP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公益東興路口</w:t>
      </w:r>
    </w:p>
    <w:p w:rsidR="005E4C1C" w:rsidRPr="005E4C1C" w:rsidRDefault="00F82AA2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3.</w:t>
      </w:r>
      <w:r w:rsidR="005E4C1C" w:rsidRP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台中火車站可搭乘</w:t>
      </w: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81</w:t>
      </w:r>
      <w:r w:rsidR="005E4C1C" w:rsidRP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號公車往統聯轉運站，下車站牌</w:t>
      </w: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--</w:t>
      </w:r>
      <w:r w:rsidR="005E4C1C" w:rsidRP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公益東興路口</w:t>
      </w:r>
    </w:p>
    <w:p w:rsidR="005E4C1C" w:rsidRPr="005E4C1C" w:rsidRDefault="00F82AA2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4</w:t>
      </w:r>
      <w:r w:rsid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.</w:t>
      </w:r>
      <w:r w:rsidR="005E4C1C" w:rsidRP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綠川東站可搭乘</w:t>
      </w: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70</w:t>
      </w:r>
      <w:r w:rsidR="005E4C1C" w:rsidRP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號往嶺東科技大學，下車站牌</w:t>
      </w: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--</w:t>
      </w:r>
      <w:r w:rsidR="005E4C1C" w:rsidRP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公益東興路口</w:t>
      </w:r>
    </w:p>
    <w:p w:rsidR="005E4C1C" w:rsidRPr="005E4C1C" w:rsidRDefault="00F82AA2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5</w:t>
      </w:r>
      <w:r w:rsid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.</w:t>
      </w:r>
      <w:r w:rsidR="005E4C1C" w:rsidRP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後火車站可搭乘</w:t>
      </w: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60</w:t>
      </w:r>
      <w:r w:rsidR="005E4C1C" w:rsidRP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號往坪頂，下車站牌</w:t>
      </w: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--</w:t>
      </w:r>
      <w:r w:rsidR="005E4C1C" w:rsidRP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大墩公益路口</w:t>
      </w:r>
    </w:p>
    <w:p w:rsidR="005E4C1C" w:rsidRPr="005E4C1C" w:rsidRDefault="00F82AA2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6</w:t>
      </w:r>
      <w:r w:rsid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.</w:t>
      </w:r>
      <w:r w:rsidR="005E4C1C" w:rsidRP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從秋紅谷可搭</w:t>
      </w: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60</w:t>
      </w:r>
      <w:r w:rsidR="005E4C1C" w:rsidRP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號公車往大智公園，下車站牌</w:t>
      </w: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--</w:t>
      </w:r>
      <w:r w:rsidR="005E4C1C" w:rsidRP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大墩公益路口</w:t>
      </w:r>
    </w:p>
    <w:p w:rsidR="00F42C32" w:rsidRPr="005E4C1C" w:rsidRDefault="00F82AA2" w:rsidP="008126AC">
      <w:pPr>
        <w:widowControl/>
        <w:spacing w:line="480" w:lineRule="exact"/>
        <w:ind w:firstLineChars="50" w:firstLine="130"/>
        <w:rPr>
          <w:rFonts w:ascii="標楷體" w:eastAsia="標楷體" w:hAnsi="標楷體" w:cs="Noto Sans Mono CJK JP Regular"/>
          <w:kern w:val="0"/>
          <w:sz w:val="26"/>
          <w:szCs w:val="26"/>
          <w:lang w:val="zh-TW" w:bidi="zh-TW"/>
        </w:rPr>
      </w:pP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7.</w:t>
      </w:r>
      <w:r w:rsidR="005E4C1C" w:rsidRP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從統聯轉運站可搭乘</w:t>
      </w: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 xml:space="preserve"> 81</w:t>
      </w:r>
      <w:r w:rsidR="005E4C1C" w:rsidRP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號公車往太平，下車站牌</w:t>
      </w:r>
      <w:r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--</w:t>
      </w:r>
      <w:r w:rsidR="005E4C1C" w:rsidRPr="005E4C1C">
        <w:rPr>
          <w:rFonts w:ascii="標楷體" w:eastAsia="標楷體" w:hAnsi="標楷體" w:cs="Noto Sans Mono CJK JP Regular" w:hint="eastAsia"/>
          <w:kern w:val="0"/>
          <w:sz w:val="26"/>
          <w:szCs w:val="26"/>
          <w:lang w:val="zh-TW" w:bidi="zh-TW"/>
        </w:rPr>
        <w:t>公益東興路口</w:t>
      </w:r>
    </w:p>
    <w:p w:rsidR="001F36B5" w:rsidRPr="005E4C1C" w:rsidRDefault="001F36B5" w:rsidP="001F36B5">
      <w:pPr>
        <w:rPr>
          <w:rFonts w:ascii="標楷體" w:eastAsia="標楷體" w:hAnsi="標楷體" w:cs="Noto Sans Mono CJK JP Regular"/>
          <w:b/>
          <w:bCs/>
          <w:sz w:val="26"/>
          <w:szCs w:val="26"/>
          <w:lang w:val="zh-TW" w:bidi="zh-TW"/>
        </w:rPr>
      </w:pPr>
    </w:p>
    <w:p w:rsidR="00CA56BD" w:rsidRDefault="00CA56BD" w:rsidP="001F36B5"/>
    <w:p w:rsidR="008126AC" w:rsidRDefault="008126AC" w:rsidP="001F36B5"/>
    <w:p w:rsidR="00047A78" w:rsidRDefault="00047A78">
      <w:pPr>
        <w:widowControl/>
      </w:pPr>
      <w:r>
        <w:br w:type="page"/>
      </w:r>
    </w:p>
    <w:p w:rsidR="003F336C" w:rsidRDefault="008126AC" w:rsidP="00047A78">
      <w:pPr>
        <w:pStyle w:val="TableParagraph"/>
        <w:spacing w:before="95"/>
        <w:ind w:left="0" w:right="27"/>
        <w:jc w:val="left"/>
        <w:rPr>
          <w:rFonts w:ascii="標楷體" w:eastAsia="標楷體" w:hAnsi="標楷體"/>
          <w:sz w:val="26"/>
          <w:szCs w:val="26"/>
        </w:rPr>
      </w:pPr>
      <w:r w:rsidRPr="008126AC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lastRenderedPageBreak/>
        <w:t>南部場次：</w:t>
      </w:r>
      <w:r w:rsidR="003F336C" w:rsidRPr="008B0B24">
        <w:rPr>
          <w:rFonts w:ascii="標楷體" w:eastAsia="標楷體" w:hAnsi="標楷體" w:hint="eastAsia"/>
          <w:sz w:val="26"/>
          <w:szCs w:val="26"/>
        </w:rPr>
        <w:t>嘉義縣太保市太保二路</w:t>
      </w:r>
      <w:r w:rsidR="003F336C">
        <w:rPr>
          <w:rFonts w:ascii="標楷體" w:eastAsia="標楷體" w:hAnsi="標楷體" w:hint="eastAsia"/>
          <w:sz w:val="26"/>
          <w:szCs w:val="26"/>
        </w:rPr>
        <w:t>113</w:t>
      </w:r>
      <w:r w:rsidR="003F336C" w:rsidRPr="008B0B24">
        <w:rPr>
          <w:rFonts w:ascii="標楷體" w:eastAsia="標楷體" w:hAnsi="標楷體" w:hint="eastAsia"/>
          <w:sz w:val="26"/>
          <w:szCs w:val="26"/>
        </w:rPr>
        <w:t>號</w:t>
      </w:r>
    </w:p>
    <w:p w:rsidR="00A53A47" w:rsidRDefault="00A53A47" w:rsidP="008126AC">
      <w:pPr>
        <w:pStyle w:val="TableParagraph"/>
        <w:spacing w:before="95"/>
        <w:ind w:left="34" w:right="27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sym w:font="Wingdings 3" w:char="F075"/>
      </w:r>
      <w:r w:rsidRPr="00F42C32">
        <w:rPr>
          <w:rFonts w:ascii="標楷體" w:eastAsia="標楷體" w:hAnsi="標楷體" w:hint="eastAsia"/>
          <w:sz w:val="26"/>
          <w:szCs w:val="26"/>
        </w:rPr>
        <w:t>自行開車:</w:t>
      </w:r>
    </w:p>
    <w:p w:rsidR="008126AC" w:rsidRDefault="003F336C" w:rsidP="001F36B5">
      <w:pPr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  <w:lang w:val="zh-TW" w:bidi="zh-TW"/>
        </w:rPr>
      </w:pPr>
      <w:r>
        <w:rPr>
          <w:rFonts w:ascii="標楷體" w:eastAsia="標楷體" w:hAnsi="標楷體" w:cs="新細明體"/>
          <w:b/>
          <w:noProof/>
          <w:color w:val="000000" w:themeColor="text1"/>
          <w:kern w:val="0"/>
          <w:sz w:val="28"/>
          <w:szCs w:val="28"/>
        </w:rPr>
        <w:drawing>
          <wp:inline distT="0" distB="0" distL="0" distR="0">
            <wp:extent cx="5400675" cy="3460277"/>
            <wp:effectExtent l="19050" t="0" r="952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6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A47" w:rsidRPr="00A53A47" w:rsidRDefault="00A53A47" w:rsidP="001F36B5">
      <w:pPr>
        <w:rPr>
          <w:rFonts w:ascii="標楷體" w:eastAsia="標楷體" w:hAnsi="標楷體" w:cs="Noto Sans Mono CJK JP Regular"/>
          <w:b/>
          <w:bCs/>
          <w:sz w:val="26"/>
          <w:szCs w:val="26"/>
          <w:lang w:val="zh-TW" w:bidi="zh-TW"/>
        </w:rPr>
      </w:pPr>
    </w:p>
    <w:p w:rsidR="001D255C" w:rsidRDefault="00F42890" w:rsidP="001D255C">
      <w:pPr>
        <w:ind w:left="1690" w:hangingChars="650" w:hanging="1690"/>
        <w:rPr>
          <w:rFonts w:ascii="標楷體" w:eastAsia="標楷體" w:hAnsi="標楷體" w:cs="Noto Sans Mono CJK JP Regular"/>
          <w:bCs/>
          <w:sz w:val="26"/>
          <w:szCs w:val="26"/>
          <w:lang w:val="zh-TW" w:bidi="zh-TW"/>
        </w:rPr>
      </w:pPr>
      <w:r>
        <w:rPr>
          <w:rFonts w:ascii="標楷體" w:eastAsia="標楷體" w:hAnsi="標楷體" w:hint="eastAsia"/>
          <w:sz w:val="26"/>
          <w:szCs w:val="26"/>
        </w:rPr>
        <w:sym w:font="Wingdings 3" w:char="F075"/>
      </w:r>
      <w:r w:rsidR="001D255C">
        <w:rPr>
          <w:rFonts w:ascii="標楷體" w:eastAsia="標楷體" w:hAnsi="標楷體" w:cs="Noto Sans Mono CJK JP Regular" w:hint="eastAsia"/>
          <w:bCs/>
          <w:sz w:val="26"/>
          <w:szCs w:val="26"/>
          <w:lang w:val="zh-TW" w:bidi="zh-TW"/>
        </w:rPr>
        <w:t>大眾交通工具：</w:t>
      </w:r>
      <w:r w:rsidR="001D255C" w:rsidRPr="001D255C">
        <w:rPr>
          <w:rFonts w:ascii="標楷體" w:eastAsia="標楷體" w:hAnsi="標楷體" w:cs="Noto Sans Mono CJK JP Regular" w:hint="eastAsia"/>
          <w:bCs/>
          <w:sz w:val="26"/>
          <w:szCs w:val="26"/>
          <w:lang w:val="zh-TW" w:bidi="zh-TW"/>
        </w:rPr>
        <w:t>永在大樓距離嘉義高鐵站行車距離為</w:t>
      </w:r>
      <w:r w:rsidR="001D255C" w:rsidRPr="001D255C">
        <w:rPr>
          <w:rFonts w:ascii="標楷體" w:eastAsia="標楷體" w:hAnsi="標楷體" w:cs="Noto Sans Mono CJK JP Regular"/>
          <w:bCs/>
          <w:sz w:val="26"/>
          <w:szCs w:val="26"/>
          <w:lang w:val="zh-TW" w:bidi="zh-TW"/>
        </w:rPr>
        <w:t xml:space="preserve"> 4 </w:t>
      </w:r>
      <w:r w:rsidR="001D255C" w:rsidRPr="001D255C">
        <w:rPr>
          <w:rFonts w:ascii="標楷體" w:eastAsia="標楷體" w:hAnsi="標楷體" w:cs="Noto Sans Mono CJK JP Regular" w:hint="eastAsia"/>
          <w:bCs/>
          <w:sz w:val="26"/>
          <w:szCs w:val="26"/>
          <w:lang w:val="zh-TW" w:bidi="zh-TW"/>
        </w:rPr>
        <w:t>公里</w:t>
      </w:r>
      <w:r w:rsidR="001D255C" w:rsidRPr="001D255C">
        <w:rPr>
          <w:rFonts w:ascii="標楷體" w:eastAsia="標楷體" w:hAnsi="標楷體" w:cs="Noto Sans Mono CJK JP Regular"/>
          <w:bCs/>
          <w:sz w:val="26"/>
          <w:szCs w:val="26"/>
          <w:lang w:val="zh-TW" w:bidi="zh-TW"/>
        </w:rPr>
        <w:t>(</w:t>
      </w:r>
      <w:r w:rsidR="001D255C" w:rsidRPr="001D255C">
        <w:rPr>
          <w:rFonts w:ascii="標楷體" w:eastAsia="標楷體" w:hAnsi="標楷體" w:cs="Noto Sans Mono CJK JP Regular" w:hint="eastAsia"/>
          <w:bCs/>
          <w:sz w:val="26"/>
          <w:szCs w:val="26"/>
          <w:lang w:val="zh-TW" w:bidi="zh-TW"/>
        </w:rPr>
        <w:t>約</w:t>
      </w:r>
      <w:r w:rsidR="001D255C" w:rsidRPr="001D255C">
        <w:rPr>
          <w:rFonts w:ascii="標楷體" w:eastAsia="標楷體" w:hAnsi="標楷體" w:cs="Noto Sans Mono CJK JP Regular"/>
          <w:bCs/>
          <w:sz w:val="26"/>
          <w:szCs w:val="26"/>
          <w:lang w:val="zh-TW" w:bidi="zh-TW"/>
        </w:rPr>
        <w:t xml:space="preserve"> 10 </w:t>
      </w:r>
      <w:r w:rsidR="001D255C">
        <w:rPr>
          <w:rFonts w:ascii="標楷體" w:eastAsia="標楷體" w:hAnsi="標楷體" w:cs="Noto Sans Mono CJK JP Regular" w:hint="eastAsia"/>
          <w:bCs/>
          <w:sz w:val="26"/>
          <w:szCs w:val="26"/>
          <w:lang w:val="zh-TW" w:bidi="zh-TW"/>
        </w:rPr>
        <w:t>分</w:t>
      </w:r>
    </w:p>
    <w:p w:rsidR="001D255C" w:rsidRDefault="001D255C" w:rsidP="001D255C">
      <w:pPr>
        <w:ind w:left="1690" w:hangingChars="650" w:hanging="1690"/>
        <w:rPr>
          <w:rFonts w:ascii="標楷體" w:eastAsia="標楷體" w:hAnsi="標楷體" w:cs="Noto Sans Mono CJK JP Regular"/>
          <w:bCs/>
          <w:sz w:val="26"/>
          <w:szCs w:val="26"/>
          <w:lang w:val="zh-TW" w:bidi="zh-TW"/>
        </w:rPr>
      </w:pPr>
      <w:r w:rsidRPr="001D255C">
        <w:rPr>
          <w:rFonts w:ascii="標楷體" w:eastAsia="標楷體" w:hAnsi="標楷體" w:cs="Noto Sans Mono CJK JP Regular" w:hint="eastAsia"/>
          <w:bCs/>
          <w:sz w:val="26"/>
          <w:szCs w:val="26"/>
          <w:lang w:val="zh-TW" w:bidi="zh-TW"/>
        </w:rPr>
        <w:t>鐘</w:t>
      </w:r>
      <w:r w:rsidRPr="001D255C">
        <w:rPr>
          <w:rFonts w:ascii="標楷體" w:eastAsia="標楷體" w:hAnsi="標楷體" w:cs="Noto Sans Mono CJK JP Regular"/>
          <w:bCs/>
          <w:sz w:val="26"/>
          <w:szCs w:val="26"/>
          <w:lang w:val="zh-TW" w:bidi="zh-TW"/>
        </w:rPr>
        <w:t>)</w:t>
      </w:r>
      <w:r w:rsidRPr="001D255C">
        <w:rPr>
          <w:rFonts w:ascii="標楷體" w:eastAsia="標楷體" w:hAnsi="標楷體" w:cs="Noto Sans Mono CJK JP Regular" w:hint="eastAsia"/>
          <w:bCs/>
          <w:sz w:val="26"/>
          <w:szCs w:val="26"/>
          <w:lang w:val="zh-TW" w:bidi="zh-TW"/>
        </w:rPr>
        <w:t>，可於高鐵站搭乘</w:t>
      </w:r>
      <w:r w:rsidRPr="001D255C">
        <w:rPr>
          <w:rFonts w:ascii="標楷體" w:eastAsia="標楷體" w:hAnsi="標楷體" w:cs="Noto Sans Mono CJK JP Regular"/>
          <w:bCs/>
          <w:sz w:val="26"/>
          <w:szCs w:val="26"/>
          <w:lang w:val="zh-TW" w:bidi="zh-TW"/>
        </w:rPr>
        <w:t xml:space="preserve"> BRT </w:t>
      </w:r>
      <w:r w:rsidRPr="001D255C">
        <w:rPr>
          <w:rFonts w:ascii="標楷體" w:eastAsia="標楷體" w:hAnsi="標楷體" w:cs="Noto Sans Mono CJK JP Regular" w:hint="eastAsia"/>
          <w:bCs/>
          <w:sz w:val="26"/>
          <w:szCs w:val="26"/>
          <w:lang w:val="zh-TW" w:bidi="zh-TW"/>
        </w:rPr>
        <w:t>接駁公車</w:t>
      </w:r>
      <w:r w:rsidRPr="001D255C">
        <w:rPr>
          <w:rFonts w:ascii="標楷體" w:eastAsia="標楷體" w:hAnsi="標楷體" w:cs="Noto Sans Mono CJK JP Regular"/>
          <w:bCs/>
          <w:sz w:val="26"/>
          <w:szCs w:val="26"/>
          <w:lang w:val="zh-TW" w:bidi="zh-TW"/>
        </w:rPr>
        <w:t>(</w:t>
      </w:r>
      <w:r w:rsidRPr="001D255C">
        <w:rPr>
          <w:rFonts w:ascii="標楷體" w:eastAsia="標楷體" w:hAnsi="標楷體" w:cs="Noto Sans Mono CJK JP Regular" w:hint="eastAsia"/>
          <w:bCs/>
          <w:sz w:val="26"/>
          <w:szCs w:val="26"/>
          <w:lang w:val="zh-TW" w:bidi="zh-TW"/>
        </w:rPr>
        <w:t>約</w:t>
      </w:r>
      <w:r w:rsidRPr="001D255C">
        <w:rPr>
          <w:rFonts w:ascii="標楷體" w:eastAsia="標楷體" w:hAnsi="標楷體" w:cs="Noto Sans Mono CJK JP Regular"/>
          <w:bCs/>
          <w:sz w:val="26"/>
          <w:szCs w:val="26"/>
          <w:lang w:val="zh-TW" w:bidi="zh-TW"/>
        </w:rPr>
        <w:t xml:space="preserve"> 20~30</w:t>
      </w:r>
      <w:r w:rsidRPr="001D255C">
        <w:rPr>
          <w:rFonts w:ascii="標楷體" w:eastAsia="標楷體" w:hAnsi="標楷體" w:cs="Noto Sans Mono CJK JP Regular" w:hint="eastAsia"/>
          <w:bCs/>
          <w:sz w:val="26"/>
          <w:szCs w:val="26"/>
          <w:lang w:val="zh-TW" w:bidi="zh-TW"/>
        </w:rPr>
        <w:t>分鐘</w:t>
      </w:r>
      <w:r w:rsidRPr="001D255C">
        <w:rPr>
          <w:rFonts w:ascii="標楷體" w:eastAsia="標楷體" w:hAnsi="標楷體" w:cs="Noto Sans Mono CJK JP Regular"/>
          <w:bCs/>
          <w:sz w:val="26"/>
          <w:szCs w:val="26"/>
          <w:lang w:val="zh-TW" w:bidi="zh-TW"/>
        </w:rPr>
        <w:t xml:space="preserve"> 1 </w:t>
      </w:r>
      <w:r w:rsidRPr="001D255C">
        <w:rPr>
          <w:rFonts w:ascii="標楷體" w:eastAsia="標楷體" w:hAnsi="標楷體" w:cs="Noto Sans Mono CJK JP Regular" w:hint="eastAsia"/>
          <w:bCs/>
          <w:sz w:val="26"/>
          <w:szCs w:val="26"/>
          <w:lang w:val="zh-TW" w:bidi="zh-TW"/>
        </w:rPr>
        <w:t>班</w:t>
      </w:r>
      <w:r w:rsidRPr="001D255C">
        <w:rPr>
          <w:rFonts w:ascii="標楷體" w:eastAsia="標楷體" w:hAnsi="標楷體" w:cs="Noto Sans Mono CJK JP Regular"/>
          <w:bCs/>
          <w:sz w:val="26"/>
          <w:szCs w:val="26"/>
          <w:lang w:val="zh-TW" w:bidi="zh-TW"/>
        </w:rPr>
        <w:t>)</w:t>
      </w:r>
      <w:r w:rsidRPr="001D255C">
        <w:rPr>
          <w:rFonts w:ascii="標楷體" w:eastAsia="標楷體" w:hAnsi="標楷體" w:cs="Noto Sans Mono CJK JP Regular" w:hint="eastAsia"/>
          <w:bCs/>
          <w:sz w:val="26"/>
          <w:szCs w:val="26"/>
          <w:lang w:val="zh-TW" w:bidi="zh-TW"/>
        </w:rPr>
        <w:t>，至嘉義縣政府</w:t>
      </w:r>
    </w:p>
    <w:p w:rsidR="00A53A47" w:rsidRPr="00324EF4" w:rsidRDefault="001D255C" w:rsidP="001D255C">
      <w:pPr>
        <w:ind w:left="1690" w:hangingChars="650" w:hanging="1690"/>
        <w:rPr>
          <w:rFonts w:ascii="標楷體" w:eastAsia="標楷體" w:hAnsi="標楷體" w:cs="Noto Sans Mono CJK JP Regular"/>
          <w:bCs/>
          <w:sz w:val="26"/>
          <w:szCs w:val="26"/>
          <w:lang w:val="zh-TW" w:bidi="zh-TW"/>
        </w:rPr>
      </w:pPr>
      <w:r w:rsidRPr="001D255C">
        <w:rPr>
          <w:rFonts w:ascii="標楷體" w:eastAsia="標楷體" w:hAnsi="標楷體" w:cs="Noto Sans Mono CJK JP Regular" w:hint="eastAsia"/>
          <w:bCs/>
          <w:sz w:val="26"/>
          <w:szCs w:val="26"/>
          <w:lang w:val="zh-TW" w:bidi="zh-TW"/>
        </w:rPr>
        <w:t>站再步行</w:t>
      </w:r>
      <w:r w:rsidRPr="001D255C">
        <w:rPr>
          <w:rFonts w:ascii="標楷體" w:eastAsia="標楷體" w:hAnsi="標楷體" w:cs="Noto Sans Mono CJK JP Regular"/>
          <w:bCs/>
          <w:sz w:val="26"/>
          <w:szCs w:val="26"/>
          <w:lang w:val="zh-TW" w:bidi="zh-TW"/>
        </w:rPr>
        <w:t xml:space="preserve"> 10 </w:t>
      </w:r>
      <w:r w:rsidRPr="001D255C">
        <w:rPr>
          <w:rFonts w:ascii="標楷體" w:eastAsia="標楷體" w:hAnsi="標楷體" w:cs="Noto Sans Mono CJK JP Regular" w:hint="eastAsia"/>
          <w:bCs/>
          <w:sz w:val="26"/>
          <w:szCs w:val="26"/>
          <w:lang w:val="zh-TW" w:bidi="zh-TW"/>
        </w:rPr>
        <w:t>分鐘</w:t>
      </w:r>
      <w:r>
        <w:rPr>
          <w:rFonts w:ascii="標楷體" w:eastAsia="標楷體" w:hAnsi="標楷體" w:cs="Noto Sans Mono CJK JP Regular" w:hint="eastAsia"/>
          <w:bCs/>
          <w:sz w:val="26"/>
          <w:szCs w:val="26"/>
          <w:lang w:val="zh-TW" w:bidi="zh-TW"/>
        </w:rPr>
        <w:t>。</w:t>
      </w:r>
    </w:p>
    <w:sectPr w:rsidR="00A53A47" w:rsidRPr="00324EF4" w:rsidSect="00CA56BD">
      <w:pgSz w:w="11906" w:h="16838"/>
      <w:pgMar w:top="1560" w:right="170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AA" w:rsidRDefault="00C87BAA" w:rsidP="00E735EC">
      <w:r>
        <w:separator/>
      </w:r>
    </w:p>
  </w:endnote>
  <w:endnote w:type="continuationSeparator" w:id="0">
    <w:p w:rsidR="00C87BAA" w:rsidRDefault="00C87BAA" w:rsidP="00E7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AA" w:rsidRDefault="00C87BAA" w:rsidP="00E735EC">
      <w:r>
        <w:separator/>
      </w:r>
    </w:p>
  </w:footnote>
  <w:footnote w:type="continuationSeparator" w:id="0">
    <w:p w:rsidR="00C87BAA" w:rsidRDefault="00C87BAA" w:rsidP="00E73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647"/>
    <w:multiLevelType w:val="hybridMultilevel"/>
    <w:tmpl w:val="A202C468"/>
    <w:lvl w:ilvl="0" w:tplc="1F4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716D84"/>
    <w:multiLevelType w:val="hybridMultilevel"/>
    <w:tmpl w:val="EE92D92C"/>
    <w:lvl w:ilvl="0" w:tplc="1F4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8A49C2"/>
    <w:multiLevelType w:val="hybridMultilevel"/>
    <w:tmpl w:val="FC5047F4"/>
    <w:lvl w:ilvl="0" w:tplc="1F4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2132A5"/>
    <w:multiLevelType w:val="hybridMultilevel"/>
    <w:tmpl w:val="6E7CFF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2B1270"/>
    <w:multiLevelType w:val="hybridMultilevel"/>
    <w:tmpl w:val="EBFA7386"/>
    <w:lvl w:ilvl="0" w:tplc="1F4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21458E"/>
    <w:multiLevelType w:val="hybridMultilevel"/>
    <w:tmpl w:val="48C2CB54"/>
    <w:lvl w:ilvl="0" w:tplc="1F4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467EFD"/>
    <w:multiLevelType w:val="hybridMultilevel"/>
    <w:tmpl w:val="002CE8CC"/>
    <w:lvl w:ilvl="0" w:tplc="1F4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5E44E3"/>
    <w:multiLevelType w:val="hybridMultilevel"/>
    <w:tmpl w:val="137CB8E8"/>
    <w:lvl w:ilvl="0" w:tplc="1F4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144EE8"/>
    <w:multiLevelType w:val="hybridMultilevel"/>
    <w:tmpl w:val="A9B4E16E"/>
    <w:lvl w:ilvl="0" w:tplc="1F4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C43710"/>
    <w:multiLevelType w:val="hybridMultilevel"/>
    <w:tmpl w:val="9ECC7FB6"/>
    <w:lvl w:ilvl="0" w:tplc="1F4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84"/>
    <w:rsid w:val="00006001"/>
    <w:rsid w:val="0003209A"/>
    <w:rsid w:val="0004234D"/>
    <w:rsid w:val="00047A78"/>
    <w:rsid w:val="000A2AE4"/>
    <w:rsid w:val="000C23D7"/>
    <w:rsid w:val="000E0738"/>
    <w:rsid w:val="000E61E1"/>
    <w:rsid w:val="00110166"/>
    <w:rsid w:val="001252B2"/>
    <w:rsid w:val="0015588C"/>
    <w:rsid w:val="0017120A"/>
    <w:rsid w:val="00177187"/>
    <w:rsid w:val="001A6FB8"/>
    <w:rsid w:val="001C17BD"/>
    <w:rsid w:val="001C44E6"/>
    <w:rsid w:val="001D255C"/>
    <w:rsid w:val="001D5205"/>
    <w:rsid w:val="001E4AD8"/>
    <w:rsid w:val="001F36B5"/>
    <w:rsid w:val="002064DF"/>
    <w:rsid w:val="00211451"/>
    <w:rsid w:val="00213FC9"/>
    <w:rsid w:val="002255C4"/>
    <w:rsid w:val="002327CA"/>
    <w:rsid w:val="00261153"/>
    <w:rsid w:val="0026452E"/>
    <w:rsid w:val="002774A0"/>
    <w:rsid w:val="00283CF3"/>
    <w:rsid w:val="002A79EF"/>
    <w:rsid w:val="002D2406"/>
    <w:rsid w:val="00302A1E"/>
    <w:rsid w:val="003137F0"/>
    <w:rsid w:val="003213AB"/>
    <w:rsid w:val="00323C69"/>
    <w:rsid w:val="00324EF4"/>
    <w:rsid w:val="0034772C"/>
    <w:rsid w:val="003715AF"/>
    <w:rsid w:val="00394DD2"/>
    <w:rsid w:val="003C260D"/>
    <w:rsid w:val="003C4622"/>
    <w:rsid w:val="003E30FE"/>
    <w:rsid w:val="003E3CEE"/>
    <w:rsid w:val="003F336C"/>
    <w:rsid w:val="00405DF4"/>
    <w:rsid w:val="00453877"/>
    <w:rsid w:val="00456FE9"/>
    <w:rsid w:val="004712F1"/>
    <w:rsid w:val="00495AB5"/>
    <w:rsid w:val="004C162A"/>
    <w:rsid w:val="004D5241"/>
    <w:rsid w:val="004D718D"/>
    <w:rsid w:val="0055102A"/>
    <w:rsid w:val="00554A6E"/>
    <w:rsid w:val="00585884"/>
    <w:rsid w:val="005902D1"/>
    <w:rsid w:val="005D282D"/>
    <w:rsid w:val="005D2C8E"/>
    <w:rsid w:val="005D66A8"/>
    <w:rsid w:val="005E0E75"/>
    <w:rsid w:val="005E4C1C"/>
    <w:rsid w:val="00600D37"/>
    <w:rsid w:val="00635B9D"/>
    <w:rsid w:val="00670DD7"/>
    <w:rsid w:val="00670F28"/>
    <w:rsid w:val="006907B8"/>
    <w:rsid w:val="006A072B"/>
    <w:rsid w:val="006D55A5"/>
    <w:rsid w:val="006E12BB"/>
    <w:rsid w:val="00720D02"/>
    <w:rsid w:val="00743EA5"/>
    <w:rsid w:val="0075078F"/>
    <w:rsid w:val="00762602"/>
    <w:rsid w:val="00763BCA"/>
    <w:rsid w:val="00772444"/>
    <w:rsid w:val="007D5AC7"/>
    <w:rsid w:val="007F2034"/>
    <w:rsid w:val="008126AC"/>
    <w:rsid w:val="00812CE1"/>
    <w:rsid w:val="008606DF"/>
    <w:rsid w:val="00880041"/>
    <w:rsid w:val="008A364C"/>
    <w:rsid w:val="008B0B24"/>
    <w:rsid w:val="008D1A8F"/>
    <w:rsid w:val="008D6F4A"/>
    <w:rsid w:val="008E4ED1"/>
    <w:rsid w:val="008E6BE1"/>
    <w:rsid w:val="008F27F2"/>
    <w:rsid w:val="00905EF3"/>
    <w:rsid w:val="00917BAD"/>
    <w:rsid w:val="009224D9"/>
    <w:rsid w:val="00925B7A"/>
    <w:rsid w:val="00945B8C"/>
    <w:rsid w:val="00950778"/>
    <w:rsid w:val="00963EAC"/>
    <w:rsid w:val="00982234"/>
    <w:rsid w:val="00991155"/>
    <w:rsid w:val="009D6816"/>
    <w:rsid w:val="009F38A4"/>
    <w:rsid w:val="00A32130"/>
    <w:rsid w:val="00A3576F"/>
    <w:rsid w:val="00A53A47"/>
    <w:rsid w:val="00A56286"/>
    <w:rsid w:val="00AB109D"/>
    <w:rsid w:val="00AB5DA7"/>
    <w:rsid w:val="00AC029F"/>
    <w:rsid w:val="00B35D36"/>
    <w:rsid w:val="00B4440A"/>
    <w:rsid w:val="00B51525"/>
    <w:rsid w:val="00B63E45"/>
    <w:rsid w:val="00B66508"/>
    <w:rsid w:val="00B76698"/>
    <w:rsid w:val="00B90329"/>
    <w:rsid w:val="00BA6D1B"/>
    <w:rsid w:val="00BB4CEF"/>
    <w:rsid w:val="00BD195E"/>
    <w:rsid w:val="00BD4F7A"/>
    <w:rsid w:val="00BE1C59"/>
    <w:rsid w:val="00C01CA7"/>
    <w:rsid w:val="00C2277D"/>
    <w:rsid w:val="00C2345A"/>
    <w:rsid w:val="00C2572A"/>
    <w:rsid w:val="00C50D2E"/>
    <w:rsid w:val="00C6736B"/>
    <w:rsid w:val="00C74A83"/>
    <w:rsid w:val="00C87BAA"/>
    <w:rsid w:val="00CA56BD"/>
    <w:rsid w:val="00CA7D31"/>
    <w:rsid w:val="00CC002F"/>
    <w:rsid w:val="00CC44F1"/>
    <w:rsid w:val="00CD1607"/>
    <w:rsid w:val="00CE2205"/>
    <w:rsid w:val="00CF7815"/>
    <w:rsid w:val="00D03564"/>
    <w:rsid w:val="00D14CE4"/>
    <w:rsid w:val="00D306A6"/>
    <w:rsid w:val="00D34702"/>
    <w:rsid w:val="00D5087C"/>
    <w:rsid w:val="00D76234"/>
    <w:rsid w:val="00D8470F"/>
    <w:rsid w:val="00DC541E"/>
    <w:rsid w:val="00E24A40"/>
    <w:rsid w:val="00E47FE4"/>
    <w:rsid w:val="00E530E5"/>
    <w:rsid w:val="00E735EC"/>
    <w:rsid w:val="00E928B4"/>
    <w:rsid w:val="00EA184B"/>
    <w:rsid w:val="00EA2DD9"/>
    <w:rsid w:val="00EB337D"/>
    <w:rsid w:val="00ED1386"/>
    <w:rsid w:val="00F155C7"/>
    <w:rsid w:val="00F1612A"/>
    <w:rsid w:val="00F42890"/>
    <w:rsid w:val="00F42C32"/>
    <w:rsid w:val="00F4420A"/>
    <w:rsid w:val="00F60181"/>
    <w:rsid w:val="00F82AA2"/>
    <w:rsid w:val="00FB23C4"/>
    <w:rsid w:val="00FC097A"/>
    <w:rsid w:val="00FE5C9C"/>
    <w:rsid w:val="00FF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B7D241-A46E-4550-AE7F-63E9C523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884"/>
    <w:rPr>
      <w:color w:val="0000FF"/>
      <w:u w:val="single"/>
    </w:rPr>
  </w:style>
  <w:style w:type="character" w:customStyle="1" w:styleId="mailheadertext1">
    <w:name w:val="mailheadertext1"/>
    <w:basedOn w:val="a0"/>
    <w:rsid w:val="00585884"/>
    <w:rPr>
      <w:i w:val="0"/>
      <w:iCs w:val="0"/>
      <w:color w:val="35353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73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35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35E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B23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BB4CEF"/>
    <w:pPr>
      <w:ind w:leftChars="200" w:left="480"/>
    </w:pPr>
  </w:style>
  <w:style w:type="table" w:styleId="a9">
    <w:name w:val="Table Grid"/>
    <w:basedOn w:val="a1"/>
    <w:uiPriority w:val="59"/>
    <w:rsid w:val="00BD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1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195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1F36B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715A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715AF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e">
    <w:name w:val="本文 字元"/>
    <w:basedOn w:val="a0"/>
    <w:link w:val="ad"/>
    <w:uiPriority w:val="1"/>
    <w:rsid w:val="003715AF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3715AF"/>
    <w:pPr>
      <w:autoSpaceDE w:val="0"/>
      <w:autoSpaceDN w:val="0"/>
      <w:ind w:left="123" w:right="104"/>
      <w:jc w:val="center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9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1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3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8F8F7"/>
                                                <w:left w:val="single" w:sz="6" w:space="0" w:color="F8F8F7"/>
                                                <w:bottom w:val="none" w:sz="0" w:space="0" w:color="auto"/>
                                                <w:right w:val="single" w:sz="6" w:space="0" w:color="F8F8F7"/>
                                              </w:divBdr>
                                              <w:divsChild>
                                                <w:div w:id="208896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17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trace@tradevan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A8F3-1F27-4A5F-80CA-05968FA8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吳郁靖</dc:creator>
  <cp:lastModifiedBy>張雅淑</cp:lastModifiedBy>
  <cp:revision>2</cp:revision>
  <cp:lastPrinted>2019-05-02T01:44:00Z</cp:lastPrinted>
  <dcterms:created xsi:type="dcterms:W3CDTF">2019-05-07T07:43:00Z</dcterms:created>
  <dcterms:modified xsi:type="dcterms:W3CDTF">2019-05-07T07:43:00Z</dcterms:modified>
</cp:coreProperties>
</file>