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E3" w:rsidRPr="009C4978" w:rsidRDefault="00CF53B8" w:rsidP="00A30FEE">
      <w:pPr>
        <w:rPr>
          <w:rFonts w:ascii="Times New Roman" w:eastAsia="標楷體" w:hAnsi="Times New Roman" w:cs="Times New Roman" w:hint="eastAsia"/>
          <w:kern w:val="0"/>
          <w:szCs w:val="24"/>
        </w:rPr>
      </w:pPr>
      <w:r w:rsidRPr="005F6B7A">
        <w:rPr>
          <w:rFonts w:ascii="Times New Roman" w:eastAsia="標楷體" w:hAnsi="Times New Roman" w:cs="Times New Roman"/>
          <w:szCs w:val="24"/>
        </w:rPr>
        <w:t>附件一</w:t>
      </w:r>
      <w:r w:rsidRPr="005F6B7A">
        <w:rPr>
          <w:rFonts w:ascii="Times New Roman" w:eastAsia="標楷體" w:hAnsi="Times New Roman" w:cs="Times New Roman"/>
          <w:szCs w:val="24"/>
        </w:rPr>
        <w:t xml:space="preserve">  </w:t>
      </w:r>
      <w:r w:rsidRPr="005F6B7A">
        <w:rPr>
          <w:rFonts w:ascii="Times New Roman" w:eastAsia="標楷體" w:hAnsi="Times New Roman" w:cs="Times New Roman"/>
          <w:kern w:val="0"/>
          <w:szCs w:val="24"/>
        </w:rPr>
        <w:t>醫療器材公會名單</w:t>
      </w:r>
    </w:p>
    <w:p w:rsidR="009C4978" w:rsidRPr="009C4978" w:rsidRDefault="009C4978" w:rsidP="009C4978">
      <w:pPr>
        <w:rPr>
          <w:rFonts w:ascii="Times New Roman" w:eastAsia="標楷體" w:hAnsi="Times New Roman" w:cs="Times New Roman" w:hint="eastAsia"/>
          <w:szCs w:val="24"/>
        </w:rPr>
      </w:pPr>
      <w:r w:rsidRPr="009C4978">
        <w:rPr>
          <w:rFonts w:ascii="Times New Roman" w:eastAsia="標楷體" w:hAnsi="Times New Roman" w:cs="Times New Roman" w:hint="eastAsia"/>
          <w:szCs w:val="24"/>
        </w:rPr>
        <w:t>台灣醫療暨生技器材工業同業公會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中華民國醫療器材商業同業公會全國聯合會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新北市醫療器材商業同業公會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台中市醫療器材商業同業公會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台灣省醫療器材商業同業公會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彰化縣醫療器材商業同業公會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嘉義市醫療器材商業同業公會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台南市醫療器材商業同業公會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高雄市醫療器材商業同業公會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高雄縣醫療器材商業同業公會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台北市歐洲商務協會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社團法人中華民國助聽器同業聯合協進會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中華民國助聽器商業同業公會全國聯合會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台北市助聽器商業同業公會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桃園縣助聽器商業公會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台中市助聽器商業同業公會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彰化縣助聽器商業同業公會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高雄市助聽器商業同業公會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台灣省進出口商業同業公會聯合會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新北市進出口商業同業公會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="00F55A03">
        <w:rPr>
          <w:rFonts w:ascii="Times New Roman" w:eastAsia="標楷體" w:hAnsi="Times New Roman" w:cs="Times New Roman" w:hint="eastAsia"/>
          <w:szCs w:val="24"/>
        </w:rPr>
        <w:t>桃園市</w:t>
      </w:r>
      <w:bookmarkStart w:id="0" w:name="_GoBack"/>
      <w:bookmarkEnd w:id="0"/>
      <w:r w:rsidRPr="009C4978">
        <w:rPr>
          <w:rFonts w:ascii="Times New Roman" w:eastAsia="標楷體" w:hAnsi="Times New Roman" w:cs="Times New Roman" w:hint="eastAsia"/>
          <w:szCs w:val="24"/>
        </w:rPr>
        <w:t>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台中市進出口商業同業公會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台中縣進出口商業同業公會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台南市進出口商業同業公會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台南縣進出口商業同業公會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高雄縣進出口商業同業公會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高雄市進出口商業同業公會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財團法人金屬工業研究發展中心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財團法人塑膠工業技術發展中心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財團法人醫藥品查驗中心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財團法人醫藥工業技術發展中心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財團法人工業技術研究院量測技術發展中心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社團法人中華無菌製劑協會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台北市國際工商協會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台灣口腔生物科技暨醫療器材產業發展促進協會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台北市生物技術服務商業同業公會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台灣區自行車輸出業同業公會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財團法人自行車暨健康科技工業研究發展中心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中華民國電動代步車協進會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台北市儀器商業同業公會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桃園縣儀器商業同業公會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台中市儀器商業同業公會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高雄市儀器商業同業公會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中華民國眼鏡發展協會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台灣區眼鏡工業同業公會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台北市眼鏡商業同業公會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台灣省鐘錶眼鏡商業同業公會聯合會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高雄市鐘錶眼鏡商業同業公會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南港軟體工業園區二期管理委員會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科技部新竹</w:t>
      </w:r>
      <w:r w:rsidRPr="009C4978">
        <w:rPr>
          <w:rFonts w:ascii="Times New Roman" w:eastAsia="標楷體" w:hAnsi="Times New Roman" w:cs="Times New Roman" w:hint="eastAsia"/>
          <w:szCs w:val="24"/>
        </w:rPr>
        <w:t>科學工業園區管理局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南部科學工業園區管理局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台灣科學工業園區科學工業同業公會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台灣先進醫療科技發展協會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經濟部工業局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中華民國生物產業發展協會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台灣橡膠暨彈性體工業同業公會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中華民國全國商業總會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中華民國全國工業總會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台灣醫院協會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台灣臨床檢驗標準協會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台灣藥物臨床研究協會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台灣區電機電子工業同業公會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台灣省橡膠製品商業同業公會聯合會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中華民國藥品行銷暨管理協會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台灣製藥工業同業公會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中華民國西藥代理商業同業公會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中華民國西藥商業同業公會全國聯合會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台灣省西藥商業同業公會聯合會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台北市西藥代理商業同業公會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中華民國開發性製藥研究協會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中華民國製藥發展協會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新北市政府衛生局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宜蘭縣政府衛生局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新竹市衛生局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新竹縣政府衛生局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="00F55A03">
        <w:rPr>
          <w:rFonts w:ascii="Times New Roman" w:eastAsia="標楷體" w:hAnsi="Times New Roman" w:cs="Times New Roman" w:hint="eastAsia"/>
          <w:szCs w:val="24"/>
        </w:rPr>
        <w:t>桃園市</w:t>
      </w:r>
      <w:r w:rsidRPr="009C4978">
        <w:rPr>
          <w:rFonts w:ascii="Times New Roman" w:eastAsia="標楷體" w:hAnsi="Times New Roman" w:cs="Times New Roman" w:hint="eastAsia"/>
          <w:szCs w:val="24"/>
        </w:rPr>
        <w:t>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苗栗縣政府衛生局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臺中市政府衛生局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彰化縣衛生局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南投縣政府衛生局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嘉義市政府衛生局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嘉義縣衛生局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雲林縣衛生局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臺南市政府衛生局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臺南市政府衛生局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高雄市政府衛生局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屏東縣政府衛生局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花蓮縣衛生局</w:t>
      </w:r>
      <w:r w:rsidR="00F55A03">
        <w:rPr>
          <w:rFonts w:ascii="Times New Roman" w:eastAsia="標楷體" w:hAnsi="Times New Roman" w:cs="Times New Roman" w:hint="eastAsia"/>
          <w:szCs w:val="24"/>
        </w:rPr>
        <w:t>、</w:t>
      </w:r>
      <w:r w:rsidRPr="009C4978">
        <w:rPr>
          <w:rFonts w:ascii="Times New Roman" w:eastAsia="標楷體" w:hAnsi="Times New Roman" w:cs="Times New Roman" w:hint="eastAsia"/>
          <w:szCs w:val="24"/>
        </w:rPr>
        <w:t>臺東縣衛生局</w:t>
      </w:r>
    </w:p>
    <w:sectPr w:rsidR="009C4978" w:rsidRPr="009C4978" w:rsidSect="005F6B7A">
      <w:pgSz w:w="11906" w:h="16838"/>
      <w:pgMar w:top="851" w:right="1133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67" w:rsidRDefault="005B5267" w:rsidP="001A2937">
      <w:r>
        <w:separator/>
      </w:r>
    </w:p>
  </w:endnote>
  <w:endnote w:type="continuationSeparator" w:id="0">
    <w:p w:rsidR="005B5267" w:rsidRDefault="005B5267" w:rsidP="001A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67" w:rsidRDefault="005B5267" w:rsidP="001A2937">
      <w:r>
        <w:separator/>
      </w:r>
    </w:p>
  </w:footnote>
  <w:footnote w:type="continuationSeparator" w:id="0">
    <w:p w:rsidR="005B5267" w:rsidRDefault="005B5267" w:rsidP="001A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FEE"/>
    <w:rsid w:val="00044CE8"/>
    <w:rsid w:val="001A2937"/>
    <w:rsid w:val="001B284C"/>
    <w:rsid w:val="002929BD"/>
    <w:rsid w:val="003E6316"/>
    <w:rsid w:val="004E4994"/>
    <w:rsid w:val="005B5267"/>
    <w:rsid w:val="005F6B7A"/>
    <w:rsid w:val="0068026A"/>
    <w:rsid w:val="008A2C84"/>
    <w:rsid w:val="00916112"/>
    <w:rsid w:val="00957CBA"/>
    <w:rsid w:val="009C4978"/>
    <w:rsid w:val="00A3063E"/>
    <w:rsid w:val="00A30FEE"/>
    <w:rsid w:val="00AF0363"/>
    <w:rsid w:val="00B5503A"/>
    <w:rsid w:val="00B666E3"/>
    <w:rsid w:val="00BF0DE6"/>
    <w:rsid w:val="00C939E5"/>
    <w:rsid w:val="00CC6848"/>
    <w:rsid w:val="00CE3CCC"/>
    <w:rsid w:val="00CF53B8"/>
    <w:rsid w:val="00D329B7"/>
    <w:rsid w:val="00E2761F"/>
    <w:rsid w:val="00F55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6B40E"/>
  <w15:docId w15:val="{A5D5038E-808A-40A8-88C9-D55E7670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29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2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293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4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4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張芸馨</cp:lastModifiedBy>
  <cp:revision>12</cp:revision>
  <cp:lastPrinted>2019-03-22T02:20:00Z</cp:lastPrinted>
  <dcterms:created xsi:type="dcterms:W3CDTF">2017-05-08T06:45:00Z</dcterms:created>
  <dcterms:modified xsi:type="dcterms:W3CDTF">2019-03-27T02:51:00Z</dcterms:modified>
</cp:coreProperties>
</file>